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8B" w:rsidRDefault="00822D8B">
      <w:pPr>
        <w:widowControl w:val="0"/>
        <w:ind w:firstLine="709"/>
        <w:jc w:val="right"/>
        <w:rPr>
          <w:b/>
          <w:sz w:val="28"/>
          <w:szCs w:val="28"/>
        </w:rPr>
      </w:pPr>
    </w:p>
    <w:p w:rsidR="006E3354" w:rsidRDefault="006E3354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F617E3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22D8B" w:rsidRDefault="00F617E3">
      <w:pPr>
        <w:jc w:val="center"/>
        <w:rPr>
          <w:b/>
          <w:sz w:val="28"/>
        </w:rPr>
      </w:pPr>
      <w:r>
        <w:rPr>
          <w:b/>
          <w:sz w:val="28"/>
        </w:rPr>
        <w:t>о порядке предоставления из бюджета МО «Всеволожский муниципальный район» Ленинградской области субсидий субъектам малого предпринимательства на организацию предпринимательской деятельности в целях реализации программы «Развитие малого и среднего предпринимательства на территории МО «Всеволожский муниципальный район» ЛО</w:t>
      </w:r>
    </w:p>
    <w:p w:rsidR="00822D8B" w:rsidRDefault="00822D8B">
      <w:pPr>
        <w:jc w:val="center"/>
        <w:rPr>
          <w:b/>
          <w:sz w:val="28"/>
        </w:rPr>
      </w:pPr>
    </w:p>
    <w:p w:rsidR="00822D8B" w:rsidRDefault="00F617E3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1. Общие положения.</w:t>
      </w:r>
    </w:p>
    <w:p w:rsidR="00822D8B" w:rsidRDefault="00822D8B">
      <w:pPr>
        <w:ind w:firstLine="709"/>
        <w:jc w:val="both"/>
        <w:rPr>
          <w:sz w:val="28"/>
        </w:rPr>
      </w:pPr>
    </w:p>
    <w:p w:rsidR="00822D8B" w:rsidRDefault="00F617E3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Положение устанавливает цели, условия и порядок предоставления и расходования субсидий в рамках реализации мероприятия по поддержке субъектов малого предпринимательства на организацию предпринимательской деятельности</w:t>
      </w:r>
      <w:bookmarkStart w:id="0" w:name="_GoBack"/>
      <w:bookmarkEnd w:id="0"/>
      <w:r>
        <w:rPr>
          <w:sz w:val="28"/>
        </w:rPr>
        <w:t xml:space="preserve"> 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– 2026 годы», критерии отбора субъектов малого предпринимательства, а также порядок возврата субсидий в случае нарушения условий их предоставления.</w:t>
      </w:r>
    </w:p>
    <w:p w:rsidR="00822D8B" w:rsidRDefault="00F617E3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Главным распорядителем средств субсидий является администрация муниципального образования «Всеволожский муниципальный район» Ленинградской области.</w:t>
      </w:r>
    </w:p>
    <w:p w:rsidR="00822D8B" w:rsidRDefault="00F617E3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Субсидии предоставляются за счет средств бюджета МО «Всеволожский муниципальный район» ЛО, в том числе при привлечении средств субсидий из областного бюджета Ленинградской области, полученных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расходных обязательств муниципального образования для выполнения полномочий органов местного самоуправления по реализации мероприятий муниципальной программы по поддержке и развитию субъектов малого предпринимательства на организацию предпринимательской деятельности.</w:t>
      </w:r>
    </w:p>
    <w:p w:rsidR="00822D8B" w:rsidRDefault="00F617E3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Субсидии предоставляются в пределах бюджетных ассигнований, утвержденных главному распорядителю бюджетных средств на соответствующие цели на соответствующий финансовый год.</w:t>
      </w:r>
    </w:p>
    <w:p w:rsidR="00822D8B" w:rsidRDefault="00F617E3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 основные понятия:</w:t>
      </w:r>
    </w:p>
    <w:p w:rsidR="00822D8B" w:rsidRDefault="00F617E3">
      <w:pPr>
        <w:ind w:firstLine="748"/>
        <w:jc w:val="both"/>
        <w:rPr>
          <w:sz w:val="28"/>
        </w:rPr>
      </w:pPr>
      <w:r>
        <w:rPr>
          <w:sz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в соответствии с условиями, установленными Федеральным </w:t>
      </w:r>
      <w:hyperlink r:id="rId8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 24 июля 2007 года N 209-ФЗ «О развитии малого и среднего предпринимательства в Российской Федерации», к малым предприятиям, в том числе к </w:t>
      </w:r>
      <w:proofErr w:type="spellStart"/>
      <w:r>
        <w:rPr>
          <w:sz w:val="28"/>
        </w:rPr>
        <w:t>микропредприятиям</w:t>
      </w:r>
      <w:proofErr w:type="spellEnd"/>
      <w:r>
        <w:rPr>
          <w:sz w:val="28"/>
        </w:rPr>
        <w:t>;</w:t>
      </w: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субсидия – средства, предоставляемые субъектам малого предпринимательства на организацию предпринимательской деятельности в соответствии с Программой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– 2026 годы»;</w:t>
      </w:r>
    </w:p>
    <w:p w:rsidR="00822D8B" w:rsidRDefault="00F617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соискатели - субъекты малого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Всеволожского муниципального района Ленинградской области и состоящие на налоговом учете в территориальном налоговом органе Всеволожского муниципального района Ленинградской области, планирующие принять участие в конкурсе, организованном администрацией МО «Всеволожский муниципальный район» </w:t>
      </w:r>
      <w:r>
        <w:rPr>
          <w:sz w:val="28"/>
          <w:vertAlign w:val="superscript"/>
        </w:rPr>
        <w:footnoteReference w:id="1"/>
      </w:r>
      <w:r>
        <w:rPr>
          <w:sz w:val="28"/>
        </w:rPr>
        <w:t>;</w:t>
      </w:r>
    </w:p>
    <w:p w:rsidR="00822D8B" w:rsidRDefault="00F617E3">
      <w:pPr>
        <w:ind w:firstLine="709"/>
        <w:jc w:val="both"/>
        <w:rPr>
          <w:sz w:val="28"/>
        </w:rPr>
      </w:pPr>
      <w:r>
        <w:rPr>
          <w:sz w:val="28"/>
        </w:rPr>
        <w:t>приоритетные виды деятельности –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ремесел;</w:t>
      </w:r>
    </w:p>
    <w:p w:rsidR="00822D8B" w:rsidRDefault="00F617E3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приоритетные группы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члены многодетных семей;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члены семьи, воспитывающие детей-инвалидов;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инвалиды;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пенсионеры;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военнослужащие, уволенные в запас;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студенты;</w:t>
      </w:r>
    </w:p>
    <w:p w:rsidR="00822D8B" w:rsidRDefault="00F617E3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</w:t>
      </w:r>
    </w:p>
    <w:p w:rsidR="00822D8B" w:rsidRDefault="00F617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депрессивные муниципальные образования – городские и (или) сельские поселения Ленинградской области, отнесенные в соответствии с 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№394;</w:t>
      </w:r>
    </w:p>
    <w:p w:rsidR="00822D8B" w:rsidRDefault="00F617E3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конкурсная комиссия - комиссия, формируемая администрацией МО «Всеволожский муниципальный район» Ленинградской области для проведения конкурса в целях предоставления субсидии;</w:t>
      </w:r>
    </w:p>
    <w:p w:rsidR="00822D8B" w:rsidRDefault="00F617E3">
      <w:pPr>
        <w:ind w:firstLine="709"/>
        <w:jc w:val="both"/>
        <w:outlineLvl w:val="1"/>
        <w:rPr>
          <w:sz w:val="28"/>
        </w:rPr>
      </w:pPr>
      <w:r>
        <w:rPr>
          <w:sz w:val="28"/>
        </w:rPr>
        <w:t>соглашение (договор) - соглашение об условиях и порядке предоставления субсидии, заключенное в пределах текущего финансового года между субъектом малого предпринимательства и администрацией МО «Всеволожский муниципальный район» Ленинградской области;</w:t>
      </w: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организации муниципальной инфраструктуры поддержки предпринимательства - муниципальные организации поддержки предпринимательства, созданные с участием органов исполнительной власти муниципального образования «Всеволожский муниципальный район» Ленинградской области и (или) некоммерческие организации, созданные без участия органов исполнительной власти муниципального образования «Всеволожский муниципальный район» Ленинградской области, состоящие на налоговом учете в территориальном налоговом органе Всеволожского муниципального района Ленинградской области, в том числе по месту нахождения их филиалов, представительств и других обособленных подразделений, к уставным целям которых относится оказание консультационных, организационных, информационных и других услуг субъектам малого и среднего предпринимательства (далее – Фонд поддержки предпринимательства);</w:t>
      </w:r>
    </w:p>
    <w:p w:rsidR="00822D8B" w:rsidRDefault="00F617E3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фургон - автомобиль с закрытым кузовом, предназначенный для перевозки грузов, и(или) людей, и(или) иного оборудования;</w:t>
      </w:r>
    </w:p>
    <w:p w:rsidR="00822D8B" w:rsidRDefault="00F617E3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автолавка - передвижное средство развозной торговли, обеспечивающее условия для хранения и реализации товаров, с мобильным оборудованием, применяемым в комплекте с транспортным средством.</w:t>
      </w:r>
    </w:p>
    <w:p w:rsidR="00822D8B" w:rsidRDefault="00F617E3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1.6.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 формировании проекта решения о бюджете (проекта решения о внесении изменений в решение о бюджете).</w:t>
      </w:r>
    </w:p>
    <w:p w:rsidR="00822D8B" w:rsidRDefault="00822D8B">
      <w:pPr>
        <w:widowControl w:val="0"/>
        <w:ind w:firstLine="540"/>
        <w:jc w:val="both"/>
        <w:rPr>
          <w:sz w:val="28"/>
        </w:rPr>
      </w:pPr>
    </w:p>
    <w:p w:rsidR="00822D8B" w:rsidRDefault="00F617E3">
      <w:pPr>
        <w:tabs>
          <w:tab w:val="left" w:pos="3179"/>
        </w:tabs>
        <w:spacing w:after="144" w:line="3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 Цели предоставления субсидий.</w:t>
      </w:r>
    </w:p>
    <w:p w:rsidR="00822D8B" w:rsidRDefault="00F617E3">
      <w:pPr>
        <w:tabs>
          <w:tab w:val="left" w:pos="1276"/>
        </w:tabs>
        <w:ind w:right="118" w:firstLine="709"/>
        <w:jc w:val="both"/>
        <w:rPr>
          <w:sz w:val="28"/>
        </w:rPr>
      </w:pPr>
      <w:r>
        <w:rPr>
          <w:sz w:val="28"/>
        </w:rPr>
        <w:t>2.1 Целью предоставления субсидий является снижение затрат субъектов МСП Всеволожского района на ведение бизнеса, стимулирование субъектов МСП к созданию новых рабочих мест.</w:t>
      </w:r>
    </w:p>
    <w:p w:rsidR="00822D8B" w:rsidRDefault="00F617E3">
      <w:pPr>
        <w:tabs>
          <w:tab w:val="left" w:pos="1276"/>
        </w:tabs>
        <w:ind w:right="118" w:firstLine="709"/>
        <w:jc w:val="both"/>
        <w:rPr>
          <w:sz w:val="28"/>
        </w:rPr>
      </w:pPr>
      <w:r>
        <w:rPr>
          <w:sz w:val="28"/>
        </w:rPr>
        <w:t>2.2 Результатами предоставления субсидии являются:</w:t>
      </w:r>
    </w:p>
    <w:p w:rsidR="00822D8B" w:rsidRDefault="00F617E3">
      <w:pPr>
        <w:numPr>
          <w:ilvl w:val="0"/>
          <w:numId w:val="13"/>
        </w:numPr>
        <w:tabs>
          <w:tab w:val="left" w:pos="1276"/>
        </w:tabs>
        <w:ind w:left="0" w:right="118" w:firstLine="709"/>
        <w:jc w:val="both"/>
        <w:rPr>
          <w:sz w:val="28"/>
        </w:rPr>
      </w:pPr>
      <w:r>
        <w:rPr>
          <w:sz w:val="28"/>
        </w:rPr>
        <w:t>количество субъектов малого предпринимательства - получателей поддержки;</w:t>
      </w:r>
    </w:p>
    <w:p w:rsidR="00822D8B" w:rsidRDefault="00F617E3">
      <w:pPr>
        <w:numPr>
          <w:ilvl w:val="0"/>
          <w:numId w:val="13"/>
        </w:numPr>
        <w:tabs>
          <w:tab w:val="left" w:pos="1276"/>
        </w:tabs>
        <w:ind w:left="0" w:right="118" w:firstLine="709"/>
        <w:jc w:val="both"/>
        <w:rPr>
          <w:sz w:val="28"/>
        </w:rPr>
      </w:pPr>
      <w:r>
        <w:rPr>
          <w:sz w:val="28"/>
        </w:rPr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поддержка.</w:t>
      </w:r>
    </w:p>
    <w:p w:rsidR="00822D8B" w:rsidRDefault="00F617E3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3. Условия предоставления субсидий.</w:t>
      </w:r>
    </w:p>
    <w:p w:rsidR="00822D8B" w:rsidRDefault="00822D8B">
      <w:pPr>
        <w:jc w:val="center"/>
        <w:outlineLvl w:val="1"/>
        <w:rPr>
          <w:b/>
          <w:sz w:val="28"/>
        </w:rPr>
      </w:pP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firstLine="709"/>
        <w:jc w:val="both"/>
        <w:outlineLvl w:val="1"/>
        <w:rPr>
          <w:sz w:val="28"/>
        </w:rPr>
      </w:pPr>
      <w:r>
        <w:rPr>
          <w:sz w:val="28"/>
        </w:rPr>
        <w:t>Субсидии предоставляются по результатам конкурса.</w:t>
      </w: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firstLine="709"/>
        <w:jc w:val="both"/>
        <w:outlineLvl w:val="1"/>
        <w:rPr>
          <w:sz w:val="28"/>
        </w:rPr>
      </w:pPr>
      <w:r>
        <w:rPr>
          <w:sz w:val="28"/>
        </w:rPr>
        <w:t>К участию в конкурсе допускаются соискатели, соответствующие следующим условиям: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142" w:right="-1" w:firstLine="567"/>
        <w:jc w:val="both"/>
        <w:rPr>
          <w:sz w:val="28"/>
        </w:rPr>
      </w:pPr>
      <w:r>
        <w:rPr>
          <w:sz w:val="28"/>
        </w:rPr>
        <w:t>субъекты малого предпринимательства, осуществляющие деятельность на территории Ленинградской области менее двух лет до момента принятия решения о предоставлении субсидии и состоящие на налоговом учете в территориальном налоговом органе Всеволожского муниципального района Ленинградской области, претендующие на получение субсидии;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142" w:right="-1" w:firstLine="567"/>
        <w:jc w:val="both"/>
        <w:rPr>
          <w:sz w:val="28"/>
        </w:rPr>
      </w:pPr>
      <w:r>
        <w:rPr>
          <w:sz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Всеволожского муниципального района Ленинградской области, и(или) в организациях, определенных комитетом по труду и занятости населения Ленинградской области, и(илы) в образовательных учреждениях, имеющих соответствующие лицензии. Прохождение краткосрочного обучения не требуется для лиц, имеющих диплом о высшем юридическом и (или) экономическом образовании (профильной переподготовке);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142" w:right="-1" w:firstLine="567"/>
        <w:jc w:val="both"/>
        <w:rPr>
          <w:sz w:val="28"/>
        </w:rPr>
      </w:pPr>
      <w:r>
        <w:rPr>
          <w:sz w:val="28"/>
        </w:rPr>
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 участие в конкурсном отборе; 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>
        <w:rPr>
          <w:sz w:val="28"/>
        </w:rPr>
        <w:t>субъект малого предпринимательства включен в Единый реестр субъектов малого и среднего предпринимательства;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>
        <w:rPr>
          <w:sz w:val="28"/>
        </w:rPr>
        <w:t>у соискателя должна отсутствовать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>
        <w:rPr>
          <w:sz w:val="28"/>
        </w:rPr>
        <w:t xml:space="preserve">у соискателя отсутствует задолженность перед работниками по заработной плате (при наличии работников). 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>
        <w:rPr>
          <w:sz w:val="28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 соответствии с правовым актом, субсидий, бюджетных инвестиций, предоставленных в том числе в соответствии с иными правовыми актами, а 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>
        <w:rPr>
          <w:sz w:val="28"/>
        </w:rPr>
        <w:t>участники отбора - юридические лица не должны находиться в 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 введена процедура банкротства, деятельность участника отбора не приостановлена в порядке, предусмотренном законодательством Российской Федерации, а 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22D8B" w:rsidRPr="00B722A6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 w:rsidRPr="00B722A6">
        <w:rPr>
          <w:sz w:val="28"/>
        </w:rPr>
        <w:t xml:space="preserve">участники отбора не должны являться иностранными юридическими лицами, </w:t>
      </w:r>
      <w:r w:rsidR="00D75815" w:rsidRPr="00B722A6">
        <w:rPr>
          <w:sz w:val="28"/>
        </w:rPr>
        <w:t xml:space="preserve">в том числе местом регистрации которых является государство или территория, включенные в утверждаемый </w:t>
      </w:r>
      <w:r w:rsidRPr="00B722A6">
        <w:rPr>
          <w:sz w:val="28"/>
        </w:rPr>
        <w:t xml:space="preserve">Министерством финансов Российской Федерации перечень государств и территорий, </w:t>
      </w:r>
      <w:r w:rsidR="00D75815" w:rsidRPr="00B722A6">
        <w:rPr>
          <w:sz w:val="28"/>
        </w:rPr>
        <w:t xml:space="preserve">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:rsidR="00822D8B" w:rsidRDefault="00F617E3">
      <w:pPr>
        <w:widowControl w:val="0"/>
        <w:numPr>
          <w:ilvl w:val="0"/>
          <w:numId w:val="15"/>
        </w:numPr>
        <w:tabs>
          <w:tab w:val="left" w:pos="903"/>
          <w:tab w:val="left" w:pos="1134"/>
        </w:tabs>
        <w:ind w:left="0" w:right="-1" w:firstLine="709"/>
        <w:jc w:val="both"/>
        <w:rPr>
          <w:sz w:val="28"/>
        </w:rPr>
      </w:pPr>
      <w:r>
        <w:rPr>
          <w:sz w:val="28"/>
        </w:rPr>
        <w:t>участники отбора не должны получать средства из федерального бюджета (бюджета субъекта Российской Федерации, местного бюджета), из которого планируется предоставление субсидии в соответствии с 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822D8B" w:rsidRDefault="00F617E3">
      <w:pPr>
        <w:widowControl w:val="0"/>
        <w:numPr>
          <w:ilvl w:val="1"/>
          <w:numId w:val="14"/>
        </w:numPr>
        <w:tabs>
          <w:tab w:val="left" w:pos="1276"/>
        </w:tabs>
        <w:ind w:left="0" w:right="-1" w:firstLine="709"/>
        <w:jc w:val="both"/>
        <w:rPr>
          <w:sz w:val="28"/>
        </w:rPr>
      </w:pPr>
      <w:r>
        <w:rPr>
          <w:sz w:val="28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указанную в </w:t>
      </w:r>
      <w:hyperlink r:id="rId9" w:history="1">
        <w:r>
          <w:rPr>
            <w:sz w:val="28"/>
          </w:rPr>
          <w:t>частях 3</w:t>
        </w:r>
      </w:hyperlink>
      <w:r>
        <w:rPr>
          <w:sz w:val="28"/>
        </w:rPr>
        <w:t xml:space="preserve"> и </w:t>
      </w:r>
      <w:hyperlink r:id="rId10" w:history="1">
        <w:r>
          <w:rPr>
            <w:sz w:val="28"/>
          </w:rPr>
          <w:t>4 статьи 14</w:t>
        </w:r>
      </w:hyperlink>
      <w:r>
        <w:rPr>
          <w:sz w:val="28"/>
        </w:rPr>
        <w:t xml:space="preserve"> Федерального закона от 24 июля 2007 года № 209-ФЗ «О развитии малого и среднего предпринимательства в Российской Федерации»:</w:t>
      </w:r>
    </w:p>
    <w:p w:rsidR="00822D8B" w:rsidRDefault="00F617E3">
      <w:pPr>
        <w:numPr>
          <w:ilvl w:val="0"/>
          <w:numId w:val="16"/>
        </w:numPr>
        <w:tabs>
          <w:tab w:val="left" w:pos="1134"/>
        </w:tabs>
        <w:ind w:left="0" w:right="-6" w:firstLine="709"/>
        <w:jc w:val="both"/>
        <w:rPr>
          <w:sz w:val="28"/>
        </w:rPr>
      </w:pPr>
      <w:r>
        <w:rPr>
          <w:sz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22D8B" w:rsidRDefault="00F617E3">
      <w:pPr>
        <w:numPr>
          <w:ilvl w:val="0"/>
          <w:numId w:val="16"/>
        </w:numPr>
        <w:tabs>
          <w:tab w:val="left" w:pos="1134"/>
        </w:tabs>
        <w:ind w:left="0" w:right="-6" w:firstLine="709"/>
        <w:jc w:val="both"/>
        <w:rPr>
          <w:sz w:val="28"/>
        </w:rPr>
      </w:pPr>
      <w:r>
        <w:rPr>
          <w:sz w:val="28"/>
        </w:rPr>
        <w:t xml:space="preserve">являющимся участниками соглашений о разделе продукции; </w:t>
      </w:r>
    </w:p>
    <w:p w:rsidR="00822D8B" w:rsidRDefault="00F617E3">
      <w:pPr>
        <w:numPr>
          <w:ilvl w:val="0"/>
          <w:numId w:val="16"/>
        </w:numPr>
        <w:tabs>
          <w:tab w:val="left" w:pos="1134"/>
        </w:tabs>
        <w:ind w:left="0" w:right="-6" w:firstLine="709"/>
        <w:jc w:val="both"/>
        <w:rPr>
          <w:sz w:val="28"/>
        </w:rPr>
      </w:pPr>
      <w:r>
        <w:rPr>
          <w:sz w:val="28"/>
        </w:rPr>
        <w:t>осуществляющим предпринимательскую деятельность в сфере игорного бизнеса;</w:t>
      </w:r>
    </w:p>
    <w:p w:rsidR="00822D8B" w:rsidRDefault="00F617E3">
      <w:pPr>
        <w:numPr>
          <w:ilvl w:val="0"/>
          <w:numId w:val="16"/>
        </w:numPr>
        <w:tabs>
          <w:tab w:val="left" w:pos="1134"/>
        </w:tabs>
        <w:ind w:left="0" w:right="-6" w:firstLine="709"/>
        <w:jc w:val="both"/>
        <w:rPr>
          <w:sz w:val="28"/>
        </w:rPr>
      </w:pPr>
      <w:r>
        <w:rPr>
          <w:sz w:val="28"/>
        </w:rPr>
        <w:t>осуществляющим производство и реализацию подакцизных товаров, а также добычу и реализацию полезных ископаемых, за исключением общераспространенных полезных ископаемых;</w:t>
      </w:r>
    </w:p>
    <w:p w:rsidR="00822D8B" w:rsidRDefault="00F617E3">
      <w:pPr>
        <w:numPr>
          <w:ilvl w:val="0"/>
          <w:numId w:val="16"/>
        </w:numPr>
        <w:tabs>
          <w:tab w:val="left" w:pos="1134"/>
        </w:tabs>
        <w:ind w:left="0" w:right="-6" w:firstLine="709"/>
        <w:jc w:val="both"/>
        <w:rPr>
          <w:sz w:val="28"/>
        </w:rPr>
      </w:pPr>
      <w:r>
        <w:rPr>
          <w:sz w:val="28"/>
        </w:rPr>
        <w:t xml:space="preserve">являющихся в порядке, установленном </w:t>
      </w:r>
      <w:hyperlink r:id="rId11" w:history="1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right="-6" w:firstLine="709"/>
        <w:jc w:val="both"/>
        <w:rPr>
          <w:sz w:val="28"/>
        </w:rPr>
      </w:pPr>
      <w:r>
        <w:rPr>
          <w:sz w:val="28"/>
        </w:rPr>
        <w:t>Субсидии субъектам малого предпринимательства предоставляются из расчета не более 80 процентов произведенных затрат, за исключением затрат, указанных в пункте 3.5 настоящего Положения, но не более 700 тысяч рублей на одного соискателя.</w:t>
      </w: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right="-6" w:firstLine="709"/>
        <w:jc w:val="both"/>
        <w:rPr>
          <w:sz w:val="28"/>
        </w:rPr>
      </w:pPr>
      <w:r>
        <w:rPr>
          <w:sz w:val="28"/>
        </w:rPr>
        <w:t>Субсидия субъектам малого предпринимательства не 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 их проектирование, капитальный и косметический ремонт помещений, проведение опытно - конструкторских работ, приобретение лицензий, оплату взносов для вступления в саморегулируемые организации, оплату вкладов, в качестве уставного капитала.</w:t>
      </w: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right="-6" w:firstLine="709"/>
        <w:jc w:val="both"/>
        <w:rPr>
          <w:sz w:val="28"/>
        </w:rPr>
      </w:pPr>
      <w:r>
        <w:rPr>
          <w:sz w:val="28"/>
        </w:rPr>
        <w:t>Не допускается повторное предоставление субсидии соискателям по ранее принятым в муниципальном районе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 организации и (или) осуществлению бизнеса.</w:t>
      </w: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right="-6" w:firstLine="709"/>
        <w:jc w:val="both"/>
        <w:rPr>
          <w:sz w:val="28"/>
        </w:rPr>
      </w:pPr>
      <w:r>
        <w:rPr>
          <w:sz w:val="28"/>
        </w:rPr>
        <w:t>Основанием для перечисления средств субсидии субъектам малого предпринимательства является Соглашение (договор), заключенное между субъектом малого предпринимательства и администрацией МО «Всеволожский муниципальный район».</w:t>
      </w:r>
    </w:p>
    <w:p w:rsidR="00822D8B" w:rsidRDefault="00F617E3">
      <w:pPr>
        <w:numPr>
          <w:ilvl w:val="1"/>
          <w:numId w:val="14"/>
        </w:numPr>
        <w:tabs>
          <w:tab w:val="left" w:pos="1276"/>
        </w:tabs>
        <w:ind w:left="0" w:right="-6" w:firstLine="709"/>
        <w:jc w:val="both"/>
        <w:rPr>
          <w:sz w:val="28"/>
        </w:rPr>
      </w:pPr>
      <w:r>
        <w:rPr>
          <w:sz w:val="28"/>
        </w:rPr>
        <w:t>Субъект малого предпринимательства – получатель субсидии обязан осуществлять деятельность в качестве субъекта малого или среднего бизнеса в течение трех лет с момента получения субсидии.</w:t>
      </w:r>
    </w:p>
    <w:p w:rsidR="00822D8B" w:rsidRDefault="00822D8B">
      <w:pPr>
        <w:tabs>
          <w:tab w:val="left" w:pos="1276"/>
        </w:tabs>
        <w:ind w:left="709" w:right="-6"/>
        <w:jc w:val="both"/>
        <w:rPr>
          <w:sz w:val="28"/>
        </w:rPr>
      </w:pPr>
    </w:p>
    <w:p w:rsidR="00822D8B" w:rsidRDefault="00F617E3">
      <w:pPr>
        <w:spacing w:after="144" w:line="340" w:lineRule="exact"/>
        <w:ind w:firstLine="561"/>
        <w:jc w:val="center"/>
        <w:outlineLvl w:val="1"/>
        <w:rPr>
          <w:b/>
          <w:sz w:val="28"/>
        </w:rPr>
      </w:pPr>
      <w:r>
        <w:rPr>
          <w:b/>
          <w:sz w:val="28"/>
        </w:rPr>
        <w:t>4. Условия и порядок проведения конкурса.</w:t>
      </w:r>
    </w:p>
    <w:p w:rsidR="00822D8B" w:rsidRPr="003C532A" w:rsidRDefault="00F617E3" w:rsidP="00910B7B">
      <w:pPr>
        <w:pStyle w:val="ac"/>
        <w:numPr>
          <w:ilvl w:val="1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C532A">
        <w:rPr>
          <w:rFonts w:ascii="Times New Roman" w:hAnsi="Times New Roman"/>
          <w:sz w:val="28"/>
        </w:rPr>
        <w:t>Для проведения конкурса создается конкурсная комиссия, состав которой утверждается п</w:t>
      </w:r>
      <w:r w:rsidR="002B2115" w:rsidRPr="003C532A">
        <w:rPr>
          <w:rFonts w:ascii="Times New Roman" w:hAnsi="Times New Roman"/>
          <w:sz w:val="28"/>
        </w:rPr>
        <w:t xml:space="preserve">остановлением администрации МО </w:t>
      </w:r>
      <w:r w:rsidRPr="003C532A">
        <w:rPr>
          <w:rFonts w:ascii="Times New Roman" w:hAnsi="Times New Roman"/>
          <w:sz w:val="28"/>
        </w:rPr>
        <w:t>В</w:t>
      </w:r>
      <w:r w:rsidR="002B2115" w:rsidRPr="003C532A">
        <w:rPr>
          <w:rFonts w:ascii="Times New Roman" w:hAnsi="Times New Roman"/>
          <w:sz w:val="28"/>
        </w:rPr>
        <w:t>севоложский муниципальный район</w:t>
      </w:r>
      <w:r w:rsidRPr="003C532A">
        <w:rPr>
          <w:rFonts w:ascii="Times New Roman" w:hAnsi="Times New Roman"/>
          <w:sz w:val="28"/>
        </w:rPr>
        <w:t xml:space="preserve">. </w:t>
      </w:r>
    </w:p>
    <w:p w:rsidR="003C532A" w:rsidRDefault="00F617E3" w:rsidP="003C532A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В состав конкурсной комиссии в обязательном порядке входят: сотрудники администрации МО «Всеволожский муниципальный район», представитель комитета по развитию малого, среднего бизнеса и потребительского рынка Ленинградской области, представитель Всеволожского филиала ГКУ «Центр занятости населения ЛО».</w:t>
      </w:r>
    </w:p>
    <w:p w:rsidR="00822D8B" w:rsidRPr="003C532A" w:rsidRDefault="003C532A" w:rsidP="003C532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C532A">
        <w:rPr>
          <w:sz w:val="28"/>
        </w:rPr>
        <w:t>4.</w:t>
      </w:r>
      <w:r>
        <w:rPr>
          <w:sz w:val="28"/>
        </w:rPr>
        <w:t xml:space="preserve">2 </w:t>
      </w:r>
      <w:r w:rsidR="00F617E3" w:rsidRPr="003C532A">
        <w:rPr>
          <w:sz w:val="28"/>
        </w:rPr>
        <w:t>Объявление о проведении конкурса размещается на едином портале (при наличии технической возможности), а также на официальном сайте администрации муниципального образования «Всеволожский муниципальный район» Ленинградской области в сети «Интернет» (</w:t>
      </w:r>
      <w:hyperlink r:id="rId12" w:history="1">
        <w:r w:rsidR="00F617E3" w:rsidRPr="003C532A">
          <w:rPr>
            <w:color w:val="0000FF"/>
            <w:sz w:val="28"/>
            <w:u w:val="single"/>
          </w:rPr>
          <w:t>www.vsevreg.ru</w:t>
        </w:r>
      </w:hyperlink>
      <w:r w:rsidR="00F617E3" w:rsidRPr="003C532A">
        <w:rPr>
          <w:sz w:val="28"/>
        </w:rPr>
        <w:t xml:space="preserve">) и публикуется в газете «Всеволожские вести». Прием заявок начинается со дня, следующего за днем размещения объявления и не может </w:t>
      </w:r>
      <w:r w:rsidR="00F617E3" w:rsidRPr="003C532A">
        <w:rPr>
          <w:sz w:val="28"/>
          <w:szCs w:val="28"/>
        </w:rPr>
        <w:t>быть меньше 30 календарных дней»</w:t>
      </w:r>
      <w:r w:rsidRPr="003C532A">
        <w:rPr>
          <w:sz w:val="28"/>
          <w:szCs w:val="28"/>
        </w:rPr>
        <w:t>.</w:t>
      </w:r>
    </w:p>
    <w:p w:rsidR="00822D8B" w:rsidRPr="003C532A" w:rsidRDefault="003C532A" w:rsidP="003C532A">
      <w:pPr>
        <w:ind w:firstLine="709"/>
        <w:jc w:val="both"/>
        <w:rPr>
          <w:sz w:val="28"/>
          <w:szCs w:val="28"/>
        </w:rPr>
      </w:pPr>
      <w:r w:rsidRPr="003C532A">
        <w:rPr>
          <w:sz w:val="28"/>
          <w:szCs w:val="28"/>
        </w:rPr>
        <w:t xml:space="preserve">4.3 </w:t>
      </w:r>
      <w:r w:rsidR="00F617E3" w:rsidRPr="003C532A">
        <w:rPr>
          <w:sz w:val="28"/>
        </w:rPr>
        <w:t>Соискатель (индивидуальный предприниматель или учредитель юридического лица) или представитель соискателя в сроки, установленные в объявлении, представляет в конкурсную комиссию заявку, в состав которой входят следующие документы: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 w:rsidRPr="003C532A">
        <w:rPr>
          <w:sz w:val="28"/>
        </w:rPr>
        <w:t>заявление о предоставлении</w:t>
      </w:r>
      <w:r>
        <w:rPr>
          <w:sz w:val="28"/>
        </w:rPr>
        <w:t xml:space="preserve"> субсидии с указанием объема средств, которые соискатель инвестировал в предпринимательскую деятельность, по форме согласно приложению 1</w:t>
      </w:r>
      <w:r>
        <w:rPr>
          <w:color w:val="FF0000"/>
          <w:sz w:val="28"/>
        </w:rPr>
        <w:t xml:space="preserve"> </w:t>
      </w:r>
      <w:r>
        <w:rPr>
          <w:sz w:val="28"/>
        </w:rPr>
        <w:t>к настоящему Положению;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копия документа, удостоверяющего личность заявителя. Оригинал документа, удостоверяющего личность заявителя или его копия, заверенная нотариально, предъявляется для обозрения при подаче заявления;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документ, удостоверяющий право (полномочия) представителя, если с заявлением обращается представитель заявителя;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резюме соискателя (индивидуального предпринимателя, учредителя юридического лица) по форме согласно приложению 2</w:t>
      </w:r>
      <w:r>
        <w:rPr>
          <w:color w:val="FF0000"/>
          <w:sz w:val="28"/>
        </w:rPr>
        <w:t xml:space="preserve"> </w:t>
      </w:r>
      <w:r>
        <w:rPr>
          <w:sz w:val="28"/>
        </w:rPr>
        <w:t>к настоящему Положению.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 по форме согласно приложению 3</w:t>
      </w:r>
      <w:r>
        <w:rPr>
          <w:color w:val="FF0000"/>
          <w:sz w:val="28"/>
        </w:rPr>
        <w:t xml:space="preserve"> </w:t>
      </w:r>
      <w:r>
        <w:rPr>
          <w:sz w:val="28"/>
        </w:rPr>
        <w:t>к настоящему Положению;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документ о прохождении индивидуальным предпринимателем, учредителем юридического лица краткосрочных курсов обучения основам предпринимательства в одной из организаций муниципальной инфраструктуры поддержки предпринимательства Всеволожского муниципального района Ленинградской области, и(или)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 либо копия диплома о высшем юридическом и (или) экономическом образовании (профильной переподготовке);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выручку,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822D8B" w:rsidRDefault="00F617E3" w:rsidP="00910B7B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отчет и платежные документы (платежные поручения, первичные документы), подтверждающие произведенные в соответствии с бизнес-планом расходы на предпринимательскую деятельность (подлинник для обозрения и надлежащим образом заверенные копии);</w:t>
      </w:r>
    </w:p>
    <w:p w:rsidR="00822D8B" w:rsidRDefault="00F617E3" w:rsidP="00910B7B">
      <w:pPr>
        <w:numPr>
          <w:ilvl w:val="0"/>
          <w:numId w:val="18"/>
        </w:numPr>
        <w:tabs>
          <w:tab w:val="left" w:pos="1276"/>
        </w:tabs>
        <w:ind w:left="0" w:firstLine="774"/>
        <w:jc w:val="both"/>
        <w:rPr>
          <w:sz w:val="28"/>
        </w:rPr>
      </w:pPr>
      <w:r>
        <w:rPr>
          <w:sz w:val="28"/>
        </w:rPr>
        <w:t>документы, в соответствии с действующим законодательством подтверждающие принадлежность индивидуального предпринимателя или учредителя юридического лица на момент подачи заявки на участие в конкурсе к приоритетным группам, установленным настоящим Положением (в случае, если соискатель относится к приоритетным группам);</w:t>
      </w:r>
    </w:p>
    <w:p w:rsidR="00822D8B" w:rsidRDefault="00F617E3" w:rsidP="00910B7B">
      <w:pPr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справка о штатной численности работников, заверенная подписью и печатью (при наличии) соискателя.</w:t>
      </w:r>
    </w:p>
    <w:p w:rsidR="00822D8B" w:rsidRDefault="00F617E3" w:rsidP="00910B7B">
      <w:pPr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справка о численности инвалидов в штате предприятия (при наличии работников-инвалидов), заверенная подписью и печатью (при наличии) соискателя.</w:t>
      </w:r>
    </w:p>
    <w:p w:rsidR="003C532A" w:rsidRDefault="003C532A" w:rsidP="00910B7B">
      <w:pPr>
        <w:pStyle w:val="ac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</w:t>
      </w:r>
      <w:r w:rsidRPr="003C532A">
        <w:rPr>
          <w:rFonts w:ascii="Times New Roman" w:hAnsi="Times New Roman"/>
          <w:sz w:val="28"/>
        </w:rPr>
        <w:t xml:space="preserve">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(представляется при отсутствии у Администрации технической возможности запроса указанных сведений через портал системы межведомственного электронного взаимодействия Ленинградской области, о чем Администрацией будет указано в информации о проведении отбора).</w:t>
      </w:r>
    </w:p>
    <w:p w:rsidR="00822D8B" w:rsidRPr="003C532A" w:rsidRDefault="003C532A" w:rsidP="003C532A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C532A">
        <w:rPr>
          <w:rFonts w:ascii="Times New Roman" w:hAnsi="Times New Roman"/>
          <w:sz w:val="28"/>
        </w:rPr>
        <w:t xml:space="preserve">4.4 </w:t>
      </w:r>
      <w:r w:rsidR="00F617E3" w:rsidRPr="003C532A">
        <w:rPr>
          <w:rFonts w:ascii="Times New Roman" w:hAnsi="Times New Roman"/>
          <w:sz w:val="28"/>
        </w:rPr>
        <w:t xml:space="preserve">При приеме заявки секретарем конкурсной комиссии </w:t>
      </w:r>
      <w:r w:rsidRPr="003C532A">
        <w:rPr>
          <w:rFonts w:ascii="Times New Roman" w:hAnsi="Times New Roman"/>
          <w:sz w:val="28"/>
        </w:rPr>
        <w:t xml:space="preserve">при наличии технической возможности </w:t>
      </w:r>
      <w:r w:rsidR="00F617E3" w:rsidRPr="003C532A">
        <w:rPr>
          <w:rFonts w:ascii="Times New Roman" w:hAnsi="Times New Roman"/>
          <w:sz w:val="28"/>
        </w:rPr>
        <w:t>запрашиваются в порядке информационного взаимодействия с другими органами государственной власти и организациями:</w:t>
      </w:r>
    </w:p>
    <w:p w:rsidR="00822D8B" w:rsidRDefault="00F617E3" w:rsidP="00910B7B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сведения из Единого реестра субъектов малого и среднего предпринимательства;</w:t>
      </w:r>
    </w:p>
    <w:p w:rsidR="00822D8B" w:rsidRPr="00100056" w:rsidRDefault="00F617E3" w:rsidP="00910B7B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Федерации;</w:t>
      </w:r>
    </w:p>
    <w:p w:rsidR="00822D8B" w:rsidRDefault="00F617E3" w:rsidP="00910B7B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Федеральной службы государственной статистики;</w:t>
      </w:r>
    </w:p>
    <w:p w:rsidR="00822D8B" w:rsidRDefault="00F617E3" w:rsidP="00910B7B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822D8B" w:rsidRDefault="003C532A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4.5 </w:t>
      </w:r>
      <w:proofErr w:type="gramStart"/>
      <w:r w:rsidR="00F617E3">
        <w:rPr>
          <w:sz w:val="28"/>
        </w:rPr>
        <w:t>В</w:t>
      </w:r>
      <w:proofErr w:type="gramEnd"/>
      <w:r w:rsidR="00F617E3">
        <w:rPr>
          <w:sz w:val="28"/>
        </w:rPr>
        <w:t xml:space="preserve"> случае наличия задолженности секретарь конкурсной комиссии в течение одного рабочего дня с даты получения ответа на межведомственный запрос уведомляет об этом соискателя. Соискатели вправе дополнительно к документам, предусмотренным пунктом 4.3 настоящего Положения, представить секретарю конкурсной комиссии до 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822D8B" w:rsidRDefault="00F617E3" w:rsidP="003C532A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Указанные документы и сведения прикладываются к заявке соискателя.</w:t>
      </w:r>
    </w:p>
    <w:p w:rsidR="00822D8B" w:rsidRPr="003C532A" w:rsidRDefault="00F617E3" w:rsidP="00910B7B">
      <w:pPr>
        <w:pStyle w:val="ac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C532A">
        <w:rPr>
          <w:rFonts w:ascii="Times New Roman" w:hAnsi="Times New Roman"/>
          <w:sz w:val="28"/>
        </w:rPr>
        <w:t>Заявки, поступившие позднее срока, указанного в объявлении, не рассматриваются.</w:t>
      </w:r>
    </w:p>
    <w:p w:rsidR="002A4820" w:rsidRDefault="00F617E3" w:rsidP="00910B7B">
      <w:pPr>
        <w:pStyle w:val="ac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</w:rPr>
      </w:pPr>
      <w:bookmarkStart w:id="1" w:name="Par11"/>
      <w:bookmarkEnd w:id="1"/>
      <w:r w:rsidRPr="002A4820">
        <w:rPr>
          <w:rFonts w:ascii="Times New Roman" w:hAnsi="Times New Roman"/>
          <w:sz w:val="28"/>
        </w:rPr>
        <w:t>Соискатели несут ответственность за подлинность представленных сведений и документов. В случае выявления факта представления недостоверных сведений и (или) документов, входящих в состав конкурсной заявки, соискатель несет ответственность в соответствии с законодательством Российской Федерации.</w:t>
      </w:r>
    </w:p>
    <w:p w:rsidR="00822D8B" w:rsidRPr="002A4820" w:rsidRDefault="00F617E3" w:rsidP="00910B7B">
      <w:pPr>
        <w:pStyle w:val="ac"/>
        <w:numPr>
          <w:ilvl w:val="1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A4820">
        <w:rPr>
          <w:rFonts w:ascii="Times New Roman" w:hAnsi="Times New Roman"/>
          <w:sz w:val="28"/>
        </w:rPr>
        <w:t>При получении конкурсной заявки секретарь конкурсной комиссии проверяет соответствие соискателя условиям предоставления субсидии, соответствие представленных соискателем документов требованиям настоящего Положения, регистрирует конкурсную заявку в соответствующем журнале и формирует реестр конкурсных заявок соискателей, участвующих в конкурсном отборе.</w:t>
      </w:r>
    </w:p>
    <w:p w:rsidR="00822D8B" w:rsidRDefault="00100056" w:rsidP="002A4820">
      <w:pPr>
        <w:widowControl w:val="0"/>
        <w:ind w:firstLine="709"/>
        <w:jc w:val="both"/>
        <w:rPr>
          <w:sz w:val="28"/>
        </w:rPr>
      </w:pPr>
      <w:r w:rsidRPr="002A4820">
        <w:rPr>
          <w:sz w:val="28"/>
        </w:rPr>
        <w:t xml:space="preserve">4.9 </w:t>
      </w:r>
      <w:r w:rsidR="00F617E3" w:rsidRPr="002A4820">
        <w:rPr>
          <w:sz w:val="28"/>
        </w:rPr>
        <w:t>Предоставленные на конкурсную комиссию документы и материалы соискателю</w:t>
      </w:r>
      <w:r w:rsidR="00F617E3">
        <w:rPr>
          <w:sz w:val="28"/>
        </w:rPr>
        <w:t xml:space="preserve"> не возвращаются.</w:t>
      </w:r>
    </w:p>
    <w:p w:rsidR="00822D8B" w:rsidRPr="002A4820" w:rsidRDefault="00F617E3" w:rsidP="00910B7B">
      <w:pPr>
        <w:pStyle w:val="ac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A4820">
        <w:rPr>
          <w:rFonts w:ascii="Times New Roman" w:hAnsi="Times New Roman"/>
          <w:sz w:val="28"/>
        </w:rPr>
        <w:t>В</w:t>
      </w:r>
      <w:r w:rsidRPr="00100056">
        <w:rPr>
          <w:rFonts w:ascii="Times New Roman" w:hAnsi="Times New Roman"/>
          <w:sz w:val="28"/>
        </w:rPr>
        <w:t xml:space="preserve"> случае выявления неполноты или несоответствия представленных документов требованиям настоящего Положения, несоответствия соискателя условиям предоставления субсидии, соискатель извещается (почтовым отправлением, по факсу, по электронной почте либо по телефону) об отказе в рассмотрении конкурсной заявки на заседании </w:t>
      </w:r>
      <w:r w:rsidRPr="002A4820">
        <w:rPr>
          <w:rFonts w:ascii="Times New Roman" w:hAnsi="Times New Roman"/>
          <w:sz w:val="28"/>
        </w:rPr>
        <w:t>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</w:t>
      </w:r>
      <w:r w:rsidR="002B2115" w:rsidRPr="002A4820">
        <w:rPr>
          <w:rFonts w:ascii="Times New Roman" w:hAnsi="Times New Roman"/>
          <w:sz w:val="28"/>
        </w:rPr>
        <w:t xml:space="preserve"> </w:t>
      </w:r>
      <w:r w:rsidRPr="002A4820">
        <w:rPr>
          <w:rFonts w:ascii="Times New Roman" w:hAnsi="Times New Roman"/>
          <w:sz w:val="28"/>
        </w:rPr>
        <w:t>после устранения причин отказа в пределах установленного срока подачи заявок. В случае необходимости у соискателя запрашивается дополнительная информация, либо разъяснения к материалам, содержащимся в конкурсной заявке.</w:t>
      </w:r>
    </w:p>
    <w:p w:rsidR="00822D8B" w:rsidRPr="002A4820" w:rsidRDefault="00F617E3" w:rsidP="00910B7B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Участник конкурса может внести изменения в 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 </w:t>
      </w:r>
      <w:r w:rsidRPr="002A4820">
        <w:rPr>
          <w:sz w:val="28"/>
        </w:rPr>
        <w:t>Изменения к конкурсной заявке, внесенные участником конкурса, являются неотъемлемой частью основной конкурсной заявки.</w:t>
      </w:r>
    </w:p>
    <w:p w:rsidR="00822D8B" w:rsidRPr="002A4820" w:rsidRDefault="00F617E3" w:rsidP="00910B7B">
      <w:pPr>
        <w:numPr>
          <w:ilvl w:val="0"/>
          <w:numId w:val="20"/>
        </w:numPr>
        <w:ind w:left="0" w:firstLine="709"/>
        <w:jc w:val="both"/>
        <w:rPr>
          <w:sz w:val="28"/>
        </w:rPr>
      </w:pPr>
      <w:r w:rsidRPr="002A4820">
        <w:rPr>
          <w:sz w:val="28"/>
        </w:rPr>
        <w:t xml:space="preserve">Заседания конкурсной комиссии проводятся не ранее </w:t>
      </w:r>
      <w:r w:rsidR="00100056" w:rsidRPr="002A4820">
        <w:rPr>
          <w:sz w:val="28"/>
          <w:szCs w:val="28"/>
        </w:rPr>
        <w:t xml:space="preserve">30-го календарного дня, следующего за днем размещения объявления о проведении конкурса </w:t>
      </w:r>
      <w:r w:rsidRPr="002A4820">
        <w:rPr>
          <w:sz w:val="28"/>
        </w:rPr>
        <w:t>и не позднее 15 декабря текущего года.</w:t>
      </w:r>
    </w:p>
    <w:p w:rsidR="00822D8B" w:rsidRPr="002B2115" w:rsidRDefault="00F617E3" w:rsidP="00910B7B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Конкурсная заявка рассматривается на заседании конкурсной комиссии в присутствии соискателя либо лица, уполномоченного в </w:t>
      </w:r>
      <w:r w:rsidRPr="002B2115">
        <w:rPr>
          <w:sz w:val="28"/>
        </w:rPr>
        <w:t>соответствии с действующим законодательством представлять интересы соискателя на заседании конкурсной комиссии.</w:t>
      </w:r>
    </w:p>
    <w:p w:rsidR="00822D8B" w:rsidRDefault="00F617E3" w:rsidP="00910B7B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субсидии участникам конкурсного отбора принимается конкурсной комиссией по системе балльных оценок в два этапа.</w:t>
      </w:r>
    </w:p>
    <w:p w:rsidR="00822D8B" w:rsidRDefault="00F617E3">
      <w:pPr>
        <w:ind w:firstLine="720"/>
        <w:jc w:val="both"/>
        <w:rPr>
          <w:sz w:val="28"/>
        </w:rPr>
      </w:pPr>
      <w:r>
        <w:rPr>
          <w:sz w:val="28"/>
        </w:rPr>
        <w:t>I этап – «Собеседование». Оценивается способность индивидуального предпринимателя или одного из учредителей юридического лица к ведению предпринимательской деятельности. Каждый член Конкурсной комиссии оценивает соискателя и способность к ведению предпринимательской деятельности от 0 до 100 баллов.</w:t>
      </w:r>
    </w:p>
    <w:p w:rsidR="00822D8B" w:rsidRDefault="00F617E3">
      <w:pPr>
        <w:ind w:firstLine="720"/>
        <w:jc w:val="both"/>
        <w:rPr>
          <w:sz w:val="28"/>
        </w:rPr>
      </w:pPr>
      <w:r>
        <w:rPr>
          <w:sz w:val="28"/>
        </w:rPr>
        <w:t>Секретарем конкурсной комиссии определяется средний балл по каждому соискателю (баллы всех членов конкурсной комиссии суммируются, сумма делится на количество присутствующих членов конкурсной комиссии), данные заносятся в протокол заседания конкурсной комиссии и объявляются членам конкурсной комиссии.</w:t>
      </w:r>
    </w:p>
    <w:p w:rsidR="00822D8B" w:rsidRDefault="00F617E3">
      <w:pPr>
        <w:ind w:firstLine="720"/>
        <w:jc w:val="both"/>
        <w:rPr>
          <w:sz w:val="28"/>
        </w:rPr>
      </w:pPr>
      <w:r>
        <w:rPr>
          <w:sz w:val="28"/>
        </w:rPr>
        <w:t xml:space="preserve">Конкурсная комиссия устанавливает минимальное значение среднего балла по I этапу. </w:t>
      </w:r>
    </w:p>
    <w:p w:rsidR="00822D8B" w:rsidRDefault="00F617E3">
      <w:pPr>
        <w:ind w:firstLine="720"/>
        <w:jc w:val="both"/>
        <w:rPr>
          <w:sz w:val="28"/>
        </w:rPr>
      </w:pPr>
      <w:r>
        <w:rPr>
          <w:sz w:val="28"/>
        </w:rPr>
        <w:t xml:space="preserve">Если соискатель набрал количество баллов меньше, чем средний балл, конкурсной комиссией принимается решение об отказе в предоставлении субсидии. </w:t>
      </w:r>
    </w:p>
    <w:p w:rsidR="00822D8B" w:rsidRDefault="00F617E3">
      <w:pPr>
        <w:ind w:firstLine="720"/>
        <w:jc w:val="both"/>
        <w:rPr>
          <w:sz w:val="28"/>
        </w:rPr>
      </w:pPr>
      <w:r w:rsidRPr="00F617E3">
        <w:rPr>
          <w:sz w:val="28"/>
        </w:rPr>
        <w:t>II этап - соискателей, набравших не менее минимального значения</w:t>
      </w:r>
      <w:r>
        <w:rPr>
          <w:sz w:val="28"/>
        </w:rPr>
        <w:t xml:space="preserve"> среднего балла по I этапу, конкурсная комиссия оценивает по следующей системе балльных оценок:</w:t>
      </w:r>
    </w:p>
    <w:p w:rsidR="00822D8B" w:rsidRPr="00F617E3" w:rsidRDefault="00F617E3" w:rsidP="00910B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соответствие основного вида деятельности соискателя приоритетным видам деятельности:</w:t>
      </w:r>
    </w:p>
    <w:p w:rsidR="00822D8B" w:rsidRPr="00F617E3" w:rsidRDefault="00F617E3" w:rsidP="00910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 xml:space="preserve">производственная сфера 100 баллов; </w:t>
      </w:r>
    </w:p>
    <w:p w:rsidR="00822D8B" w:rsidRPr="00F617E3" w:rsidRDefault="00F617E3" w:rsidP="00910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 – 90 баллов;</w:t>
      </w:r>
    </w:p>
    <w:p w:rsidR="00822D8B" w:rsidRDefault="00F617E3" w:rsidP="00910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 xml:space="preserve">деятельность в сфере сельского хозяйства – 80 баллов; </w:t>
      </w:r>
    </w:p>
    <w:p w:rsidR="00822D8B" w:rsidRDefault="00F617E3" w:rsidP="00910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820">
        <w:rPr>
          <w:sz w:val="28"/>
          <w:szCs w:val="28"/>
        </w:rPr>
        <w:t xml:space="preserve">деятельность в сфере туризма – 70 баллов; </w:t>
      </w:r>
    </w:p>
    <w:p w:rsidR="00822D8B" w:rsidRDefault="00F617E3" w:rsidP="00910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820">
        <w:rPr>
          <w:sz w:val="28"/>
          <w:szCs w:val="28"/>
        </w:rPr>
        <w:t>деятельность в сфере народных художественных промыслов и ремесел – 60 баллов;</w:t>
      </w:r>
    </w:p>
    <w:p w:rsidR="00822D8B" w:rsidRPr="002A4820" w:rsidRDefault="00F617E3" w:rsidP="00910B7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820">
        <w:rPr>
          <w:sz w:val="28"/>
          <w:szCs w:val="28"/>
        </w:rPr>
        <w:t>основной вид деятельности не относится к приоритетным – 0 баллов.</w:t>
      </w:r>
    </w:p>
    <w:p w:rsidR="002A4820" w:rsidRDefault="00F617E3" w:rsidP="002A48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2) принадлежность соискателя к приоритетным группам, установленным настоящим Положением (относится к одной или нескольким приоритетным группам – 50 баллов, не относится – 0 баллов);</w:t>
      </w:r>
    </w:p>
    <w:p w:rsidR="00822D8B" w:rsidRPr="00F617E3" w:rsidRDefault="00F617E3" w:rsidP="002A48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3)  наличие материальной базы, необходимой для реализации проекта:</w:t>
      </w:r>
    </w:p>
    <w:p w:rsidR="00822D8B" w:rsidRPr="00F617E3" w:rsidRDefault="00F617E3" w:rsidP="00910B7B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наличие у соискателя договора аренды объекта недвижимого</w:t>
      </w:r>
    </w:p>
    <w:p w:rsidR="00822D8B" w:rsidRPr="00F617E3" w:rsidRDefault="00F617E3" w:rsidP="002A4820">
      <w:pPr>
        <w:ind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имущества на срок менее одного года на дату подачи заявки - 0 баллов;</w:t>
      </w:r>
    </w:p>
    <w:p w:rsidR="00822D8B" w:rsidRPr="00F617E3" w:rsidRDefault="00F617E3" w:rsidP="00910B7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822D8B" w:rsidRPr="00F617E3" w:rsidRDefault="00F617E3" w:rsidP="00910B7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- 10 баллов;</w:t>
      </w:r>
    </w:p>
    <w:p w:rsidR="00822D8B" w:rsidRPr="00F617E3" w:rsidRDefault="00F617E3" w:rsidP="00910B7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617E3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822D8B" w:rsidRDefault="00F617E3" w:rsidP="002A4820">
      <w:pPr>
        <w:ind w:firstLine="709"/>
        <w:jc w:val="both"/>
        <w:rPr>
          <w:sz w:val="28"/>
        </w:rPr>
      </w:pPr>
      <w:r>
        <w:rPr>
          <w:sz w:val="28"/>
        </w:rPr>
        <w:t>4) качество подготовки бизнес-плана - от 0 до 100 баллов;</w:t>
      </w:r>
    </w:p>
    <w:p w:rsidR="00822D8B" w:rsidRDefault="00F617E3" w:rsidP="002A4820">
      <w:pPr>
        <w:ind w:firstLine="709"/>
        <w:jc w:val="both"/>
        <w:rPr>
          <w:sz w:val="28"/>
        </w:rPr>
      </w:pPr>
      <w:r>
        <w:rPr>
          <w:sz w:val="28"/>
        </w:rPr>
        <w:t>5) привлечение наемных работников - 10 баллов за каждого работника.</w:t>
      </w:r>
    </w:p>
    <w:p w:rsidR="00822D8B" w:rsidRDefault="00F617E3" w:rsidP="002A4820">
      <w:pPr>
        <w:ind w:firstLine="709"/>
        <w:jc w:val="both"/>
        <w:rPr>
          <w:sz w:val="28"/>
        </w:rPr>
      </w:pPr>
      <w:r>
        <w:rPr>
          <w:sz w:val="28"/>
        </w:rPr>
        <w:t>6) наличие работников-инвалидов в штате предприятия – 100 баллов.</w:t>
      </w:r>
    </w:p>
    <w:p w:rsidR="00822D8B" w:rsidRDefault="00F617E3" w:rsidP="00910B7B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822D8B" w:rsidRDefault="00F617E3" w:rsidP="00910B7B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Конкурсная комиссия определяет размеры субсидий пропорционально количеству набранных баллов каждого победителя конкурсного отбора в общем количестве баллов, набранных всеми победителями конкурсного отбора.</w:t>
      </w:r>
    </w:p>
    <w:p w:rsidR="00822D8B" w:rsidRDefault="002A4820" w:rsidP="002A4820">
      <w:pPr>
        <w:tabs>
          <w:tab w:val="left" w:pos="1560"/>
        </w:tabs>
        <w:ind w:firstLine="710"/>
        <w:jc w:val="both"/>
        <w:rPr>
          <w:sz w:val="28"/>
        </w:rPr>
      </w:pPr>
      <w:r w:rsidRPr="002A4820">
        <w:rPr>
          <w:sz w:val="28"/>
        </w:rPr>
        <w:t>4</w:t>
      </w:r>
      <w:r>
        <w:rPr>
          <w:sz w:val="28"/>
        </w:rPr>
        <w:t xml:space="preserve">.16.1 </w:t>
      </w:r>
      <w:r w:rsidR="00F617E3">
        <w:rPr>
          <w:sz w:val="28"/>
        </w:rPr>
        <w:t xml:space="preserve">Если совокупный размер средств, запрашиваемый победителями конкурсного отбора, меньше или равен объему бюджетных ассигнований, предусмотренных на данное мероприятие на текущий финансовый год, субсидии предоставляются в размерах, заявленных в конкурсных заявках, с учетом ограничений, установленных п. 3.4 настоящего Положения. Для распределения остатка бюджетных ассигнований объявляется дополнительный конкурсный отбор. </w:t>
      </w:r>
    </w:p>
    <w:p w:rsidR="00822D8B" w:rsidRDefault="002A4820" w:rsidP="002A4820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 xml:space="preserve">4.16.2 </w:t>
      </w:r>
      <w:r w:rsidR="00F617E3">
        <w:rPr>
          <w:sz w:val="28"/>
        </w:rPr>
        <w:t>Если совокупный размер средств, запрашиваемый победителями конкурсного отбора, превышает объем субсидий, предусмотренных на данное мероприятие на текущий финансовый год, конкурсная комиссия определяет размеры субсидий по следующей формуле:</w:t>
      </w:r>
    </w:p>
    <w:p w:rsidR="00822D8B" w:rsidRDefault="00F617E3">
      <w:pPr>
        <w:widowControl w:val="0"/>
        <w:ind w:firstLine="748"/>
        <w:jc w:val="both"/>
        <w:rPr>
          <w:sz w:val="28"/>
        </w:rPr>
      </w:pPr>
      <w:proofErr w:type="spellStart"/>
      <w:r>
        <w:rPr>
          <w:sz w:val="28"/>
        </w:rPr>
        <w:t>Rх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Кх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Вобщ</w:t>
      </w:r>
      <w:proofErr w:type="spellEnd"/>
      <w:r>
        <w:rPr>
          <w:sz w:val="28"/>
        </w:rPr>
        <w:t xml:space="preserve">. * </w:t>
      </w:r>
      <w:proofErr w:type="spellStart"/>
      <w:r>
        <w:rPr>
          <w:sz w:val="28"/>
        </w:rPr>
        <w:t>Sобщ</w:t>
      </w:r>
      <w:proofErr w:type="spellEnd"/>
      <w:r>
        <w:rPr>
          <w:sz w:val="28"/>
        </w:rPr>
        <w:t xml:space="preserve">. </w:t>
      </w:r>
    </w:p>
    <w:p w:rsidR="00822D8B" w:rsidRDefault="00F617E3">
      <w:pPr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822D8B" w:rsidRDefault="00F617E3">
      <w:pPr>
        <w:widowControl w:val="0"/>
        <w:ind w:firstLine="748"/>
        <w:jc w:val="both"/>
        <w:rPr>
          <w:sz w:val="28"/>
        </w:rPr>
      </w:pPr>
      <w:proofErr w:type="spellStart"/>
      <w:r>
        <w:rPr>
          <w:sz w:val="28"/>
        </w:rPr>
        <w:t>Rх</w:t>
      </w:r>
      <w:proofErr w:type="spellEnd"/>
      <w:r>
        <w:rPr>
          <w:sz w:val="28"/>
        </w:rPr>
        <w:t xml:space="preserve"> –размер субсидии, предоставляемой победителю конкурсного отбора;</w:t>
      </w:r>
    </w:p>
    <w:p w:rsidR="00822D8B" w:rsidRDefault="00F617E3">
      <w:pPr>
        <w:widowControl w:val="0"/>
        <w:ind w:firstLine="748"/>
        <w:jc w:val="both"/>
        <w:rPr>
          <w:sz w:val="28"/>
        </w:rPr>
      </w:pPr>
      <w:proofErr w:type="spellStart"/>
      <w:r>
        <w:rPr>
          <w:sz w:val="28"/>
        </w:rPr>
        <w:t>Кх</w:t>
      </w:r>
      <w:proofErr w:type="spellEnd"/>
      <w:r>
        <w:rPr>
          <w:sz w:val="28"/>
        </w:rPr>
        <w:t xml:space="preserve"> – количество баллов, набранное победителем конкурсного отбора.</w:t>
      </w:r>
    </w:p>
    <w:p w:rsidR="00822D8B" w:rsidRDefault="00F617E3">
      <w:pPr>
        <w:widowControl w:val="0"/>
        <w:ind w:firstLine="748"/>
        <w:jc w:val="both"/>
        <w:rPr>
          <w:sz w:val="28"/>
        </w:rPr>
      </w:pPr>
      <w:proofErr w:type="spellStart"/>
      <w:r>
        <w:rPr>
          <w:sz w:val="28"/>
        </w:rPr>
        <w:t>Bобщ</w:t>
      </w:r>
      <w:proofErr w:type="spellEnd"/>
      <w:r>
        <w:rPr>
          <w:sz w:val="28"/>
        </w:rPr>
        <w:t xml:space="preserve"> – общее количество баллов, набранное всеми победителями конкурсного отбора;</w:t>
      </w:r>
    </w:p>
    <w:p w:rsidR="00822D8B" w:rsidRDefault="00F617E3">
      <w:pPr>
        <w:widowControl w:val="0"/>
        <w:ind w:firstLine="748"/>
        <w:jc w:val="both"/>
        <w:rPr>
          <w:sz w:val="28"/>
        </w:rPr>
      </w:pPr>
      <w:proofErr w:type="spellStart"/>
      <w:r>
        <w:rPr>
          <w:sz w:val="28"/>
        </w:rPr>
        <w:t>Sобщ</w:t>
      </w:r>
      <w:proofErr w:type="spellEnd"/>
      <w:r>
        <w:rPr>
          <w:sz w:val="28"/>
        </w:rPr>
        <w:t xml:space="preserve"> – общий объем субсидий, предусмотренных на реализацию мероприятия на текущий финансовый год;</w:t>
      </w:r>
    </w:p>
    <w:p w:rsidR="00822D8B" w:rsidRDefault="00F617E3">
      <w:pPr>
        <w:widowControl w:val="0"/>
        <w:ind w:firstLine="748"/>
        <w:jc w:val="both"/>
        <w:rPr>
          <w:sz w:val="28"/>
        </w:rPr>
      </w:pPr>
      <w:r>
        <w:rPr>
          <w:sz w:val="28"/>
        </w:rPr>
        <w:t>В случае, если объем субсидии, определенный по вышеуказанной формуле превышает запрашиваемую сумму, указанную в заявке победителя конкурсного отбора, субсидия предоставляется в размере запрашиваемой суммы, а оставшаяся сумма распределяется между иными победителями конкурса пропорционально набранным ими баллам.</w:t>
      </w:r>
    </w:p>
    <w:p w:rsidR="00822D8B" w:rsidRDefault="002A4820" w:rsidP="00910B7B">
      <w:pPr>
        <w:widowControl w:val="0"/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F617E3">
        <w:rPr>
          <w:sz w:val="28"/>
        </w:rPr>
        <w:t>Решения конкурсной комиссии оформляются протоколом.</w:t>
      </w:r>
    </w:p>
    <w:p w:rsidR="00822D8B" w:rsidRDefault="002A4820">
      <w:pPr>
        <w:widowControl w:val="0"/>
        <w:tabs>
          <w:tab w:val="left" w:pos="1418"/>
        </w:tabs>
        <w:ind w:firstLine="720"/>
        <w:jc w:val="both"/>
        <w:rPr>
          <w:sz w:val="28"/>
        </w:rPr>
      </w:pPr>
      <w:r>
        <w:rPr>
          <w:sz w:val="28"/>
        </w:rPr>
        <w:t>4.18</w:t>
      </w:r>
      <w:r w:rsidR="00F617E3">
        <w:rPr>
          <w:sz w:val="28"/>
        </w:rPr>
        <w:t xml:space="preserve"> Протокол конкурсной комиссии по результатам конкурса (результаты рассмотрения заявок) размещается на едином портале (при наличии технической возможности), а также на сайте администрации муниципального</w:t>
      </w:r>
      <w:r w:rsidR="00F617E3">
        <w:rPr>
          <w:rFonts w:ascii="Calibri" w:hAnsi="Calibri"/>
          <w:sz w:val="28"/>
        </w:rPr>
        <w:t xml:space="preserve"> </w:t>
      </w:r>
      <w:r w:rsidR="00910B7B">
        <w:rPr>
          <w:sz w:val="28"/>
        </w:rPr>
        <w:t xml:space="preserve">образования </w:t>
      </w:r>
      <w:r w:rsidR="00F617E3">
        <w:rPr>
          <w:sz w:val="28"/>
        </w:rPr>
        <w:t>В</w:t>
      </w:r>
      <w:r w:rsidR="00910B7B">
        <w:rPr>
          <w:sz w:val="28"/>
        </w:rPr>
        <w:t>севоложский муниципальный район</w:t>
      </w:r>
      <w:r w:rsidR="00F617E3">
        <w:rPr>
          <w:sz w:val="28"/>
        </w:rPr>
        <w:t xml:space="preserve"> Ленинградской области в сети Интернет (</w:t>
      </w:r>
      <w:hyperlink r:id="rId13" w:history="1">
        <w:r w:rsidR="00F617E3">
          <w:rPr>
            <w:color w:val="0000FF"/>
            <w:sz w:val="28"/>
            <w:u w:val="single"/>
          </w:rPr>
          <w:t>www.vsevreg.ru</w:t>
        </w:r>
      </w:hyperlink>
      <w:r w:rsidR="00F617E3">
        <w:rPr>
          <w:sz w:val="28"/>
        </w:rPr>
        <w:t>) в срок не более пяти рабочих дней со дня проведения конкурса».</w:t>
      </w:r>
    </w:p>
    <w:p w:rsidR="00822D8B" w:rsidRDefault="00910B7B">
      <w:pPr>
        <w:widowControl w:val="0"/>
        <w:tabs>
          <w:tab w:val="left" w:pos="1418"/>
        </w:tabs>
        <w:ind w:firstLine="720"/>
        <w:jc w:val="both"/>
        <w:rPr>
          <w:rFonts w:ascii="Arial" w:hAnsi="Arial"/>
          <w:sz w:val="28"/>
        </w:rPr>
      </w:pPr>
      <w:r>
        <w:rPr>
          <w:sz w:val="28"/>
        </w:rPr>
        <w:t>4.19</w:t>
      </w:r>
      <w:r w:rsidR="00F617E3">
        <w:rPr>
          <w:sz w:val="28"/>
        </w:rPr>
        <w:t xml:space="preserve"> Список победителей конкурсного отбора для предоставления субсидии на организацию предпринимательской деятельности утверждается правовым актом администрации, который подлежит опубликованию в газете «Всеволожские вести» и размещению на офиц</w:t>
      </w:r>
      <w:r>
        <w:rPr>
          <w:sz w:val="28"/>
        </w:rPr>
        <w:t>иальном сайте администрации МО «</w:t>
      </w:r>
      <w:r w:rsidR="00F617E3">
        <w:rPr>
          <w:sz w:val="28"/>
        </w:rPr>
        <w:t>В</w:t>
      </w:r>
      <w:r>
        <w:rPr>
          <w:sz w:val="28"/>
        </w:rPr>
        <w:t>севоложский муниципальный район»</w:t>
      </w:r>
      <w:r w:rsidR="00F617E3">
        <w:rPr>
          <w:sz w:val="28"/>
        </w:rPr>
        <w:t xml:space="preserve"> в сети Интернет</w:t>
      </w:r>
      <w:r w:rsidR="00F617E3">
        <w:rPr>
          <w:rFonts w:ascii="Arial" w:hAnsi="Arial"/>
          <w:sz w:val="28"/>
        </w:rPr>
        <w:t>.</w:t>
      </w:r>
    </w:p>
    <w:p w:rsidR="00822D8B" w:rsidRDefault="00910B7B" w:rsidP="00910B7B">
      <w:pPr>
        <w:widowControl w:val="0"/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4.20 </w:t>
      </w:r>
      <w:proofErr w:type="gramStart"/>
      <w:r w:rsidR="00F617E3">
        <w:rPr>
          <w:sz w:val="28"/>
        </w:rPr>
        <w:t>В</w:t>
      </w:r>
      <w:proofErr w:type="gramEnd"/>
      <w:r w:rsidR="00F617E3">
        <w:rPr>
          <w:sz w:val="28"/>
        </w:rPr>
        <w:t xml:space="preserve"> случае отсутствия заявок или в случае принятия решения о несоответствии всех поступивших заявок перечню документов, установленному настоящим Положением, конкурс признается несостоявшимся, о чем оформляется соответствующий протокол конкурсной комиссии. </w:t>
      </w:r>
    </w:p>
    <w:p w:rsidR="00822D8B" w:rsidRDefault="00910B7B">
      <w:pPr>
        <w:spacing w:after="144" w:line="340" w:lineRule="exact"/>
        <w:ind w:firstLine="748"/>
        <w:jc w:val="both"/>
        <w:outlineLvl w:val="1"/>
        <w:rPr>
          <w:sz w:val="28"/>
        </w:rPr>
      </w:pPr>
      <w:r>
        <w:rPr>
          <w:sz w:val="28"/>
        </w:rPr>
        <w:t>4.21</w:t>
      </w:r>
      <w:r w:rsidR="00F617E3">
        <w:rPr>
          <w:sz w:val="28"/>
        </w:rPr>
        <w:t xml:space="preserve"> </w:t>
      </w:r>
      <w:proofErr w:type="gramStart"/>
      <w:r w:rsidR="00F617E3">
        <w:rPr>
          <w:sz w:val="28"/>
        </w:rPr>
        <w:t>В</w:t>
      </w:r>
      <w:proofErr w:type="gramEnd"/>
      <w:r w:rsidR="00F617E3">
        <w:rPr>
          <w:sz w:val="28"/>
        </w:rPr>
        <w:t xml:space="preserve"> случае, если к участию в конкурсе допущена одна заявка, и соискателем по I этапу набрано не менее 50 баллов, конкурсная комиссия принимает решение о предоставлении субсидии единственному участнику.</w:t>
      </w:r>
    </w:p>
    <w:p w:rsidR="00822D8B" w:rsidRDefault="00F617E3">
      <w:pPr>
        <w:widowControl w:val="0"/>
        <w:spacing w:line="3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5. Порядок предоставления субсидий победителям конкурсного отбора</w:t>
      </w:r>
    </w:p>
    <w:p w:rsidR="00822D8B" w:rsidRDefault="00822D8B">
      <w:pPr>
        <w:widowControl w:val="0"/>
        <w:spacing w:line="340" w:lineRule="exact"/>
        <w:jc w:val="center"/>
        <w:outlineLvl w:val="1"/>
        <w:rPr>
          <w:b/>
          <w:sz w:val="28"/>
        </w:rPr>
      </w:pPr>
    </w:p>
    <w:p w:rsidR="00822D8B" w:rsidRDefault="00F617E3" w:rsidP="00910B7B">
      <w:pPr>
        <w:widowControl w:val="0"/>
        <w:numPr>
          <w:ilvl w:val="0"/>
          <w:numId w:val="26"/>
        </w:numPr>
        <w:ind w:left="0" w:firstLine="709"/>
        <w:jc w:val="both"/>
        <w:rPr>
          <w:sz w:val="28"/>
        </w:rPr>
      </w:pPr>
      <w:bookmarkStart w:id="2" w:name="Par191"/>
      <w:bookmarkEnd w:id="2"/>
      <w:r>
        <w:rPr>
          <w:sz w:val="28"/>
        </w:rPr>
        <w:t xml:space="preserve">Секретарь конкурсной комиссии извещает победителей конкурсного отбора о необходимости заключения с Администрацией МО «Всеволожский муниципальный район» Соглашения (договора) о предоставлении субсидии по форме согласно приложению № 4 к Положению. </w:t>
      </w:r>
    </w:p>
    <w:p w:rsidR="00822D8B" w:rsidRDefault="00F617E3" w:rsidP="00910B7B">
      <w:pPr>
        <w:widowControl w:val="0"/>
        <w:numPr>
          <w:ilvl w:val="0"/>
          <w:numId w:val="2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Для заключения Соглашения (договора) о предоставлении субсидии победитель конкурса в течение не более 60 дней после признания участника конкурса победителем и не позднее 20 декабря (для соискателей, прошедших конкурсный отбор после 22 октября) текущего финансового года обязан представить в отдел развития сельскохозяйственного производства, малого и среднего предпринимательства администрации МО «Всеволожский муниципальный район» </w:t>
      </w:r>
      <w:bookmarkStart w:id="3" w:name="Par18"/>
      <w:bookmarkStart w:id="4" w:name="Par21"/>
      <w:bookmarkEnd w:id="3"/>
      <w:bookmarkEnd w:id="4"/>
      <w:r>
        <w:rPr>
          <w:sz w:val="28"/>
        </w:rPr>
        <w:t xml:space="preserve">банковские реквизиты с указанием расчетного счета получателя, открытого в учреждениях Центрального банка Российской Федерации или кредитных организациях, для перечисления субсидии. </w:t>
      </w:r>
    </w:p>
    <w:p w:rsidR="00822D8B" w:rsidRDefault="00F617E3" w:rsidP="00910B7B">
      <w:pPr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Соглашением (договором) о предоставлении субсидии предусматриваются:</w:t>
      </w:r>
    </w:p>
    <w:p w:rsidR="00822D8B" w:rsidRDefault="00F617E3" w:rsidP="00910B7B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показатели результативности использования субсидии с указанием срока их достижения;</w:t>
      </w:r>
    </w:p>
    <w:p w:rsidR="00822D8B" w:rsidRDefault="00F617E3" w:rsidP="00910B7B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обязательство получателя субсидии по достижению показателей результативности использования субсидии;</w:t>
      </w:r>
    </w:p>
    <w:p w:rsidR="00822D8B" w:rsidRDefault="00F617E3" w:rsidP="00910B7B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обязательство получателя субсидии по организации учета и представлению отчетности о достижении целевых показателей результативности использования субсидии в срок не позднее 10 февраля года, следующего за отчетным, по формам, установленным договором;</w:t>
      </w:r>
    </w:p>
    <w:p w:rsidR="00822D8B" w:rsidRDefault="00F617E3" w:rsidP="00910B7B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согласие получателя субсидии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22D8B" w:rsidRDefault="00F617E3" w:rsidP="00910B7B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обязательство по возврату предоставленных средств в случае установления по итогам проверок фактов нарушения условий, определенных настоящим Положением и договором о предоставлении субсидии.</w:t>
      </w:r>
    </w:p>
    <w:p w:rsidR="00822D8B" w:rsidRDefault="00F617E3" w:rsidP="00910B7B">
      <w:pPr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обязательство получателя субсидии по осуществлению хозяйственной деятельности на территории Всеволожского муниципального района в течение трех лет с момента получения субсидии;</w:t>
      </w:r>
    </w:p>
    <w:p w:rsidR="00822D8B" w:rsidRDefault="00F617E3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5.4 На основании заявления победителя конкурсного отбора, по решению конкурсной комиссии, срок для предоставления документов может быть продлен не более чем на месяц, но не позднее 20 декабря.</w:t>
      </w:r>
    </w:p>
    <w:p w:rsidR="00822D8B" w:rsidRDefault="00F617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5.5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отказа победителя конкурсного отбора от заключения Соглашения (договора) о предоставлении субсидии либо неисполнения срока представления документов, указанных в пункте 5.2 настоящего Положения, средства, предназначенные победителю конкурса, по решению конкурсной комиссии могут быть перераспределены. Такое решение конкурсной комиссии оформляется соответствующим протоколом.</w:t>
      </w:r>
    </w:p>
    <w:p w:rsidR="00822D8B" w:rsidRDefault="00F617E3">
      <w:pPr>
        <w:ind w:firstLine="709"/>
        <w:jc w:val="both"/>
        <w:rPr>
          <w:sz w:val="28"/>
        </w:rPr>
      </w:pPr>
      <w:r>
        <w:rPr>
          <w:sz w:val="28"/>
        </w:rPr>
        <w:t>5.6 Администрация проводит проверки соблюдения получателями субсидий целей, порядка предоставления субсидий и условий Соглашения (договора) не реже 1 раза в год в течение трех лет с момента заключения договора.</w:t>
      </w:r>
    </w:p>
    <w:p w:rsidR="00822D8B" w:rsidRDefault="00F617E3">
      <w:pPr>
        <w:ind w:firstLine="709"/>
        <w:jc w:val="both"/>
        <w:rPr>
          <w:sz w:val="28"/>
        </w:rPr>
      </w:pPr>
      <w:r>
        <w:rPr>
          <w:sz w:val="28"/>
        </w:rPr>
        <w:t xml:space="preserve">5.7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нарушения получателем субсидии условий настоящего Соглашения (договора) возврат субсидии производится получателем в 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 Если по 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822D8B" w:rsidRDefault="00822D8B">
      <w:pPr>
        <w:ind w:firstLine="539"/>
        <w:jc w:val="both"/>
        <w:rPr>
          <w:sz w:val="28"/>
        </w:rPr>
      </w:pPr>
    </w:p>
    <w:p w:rsidR="000D7399" w:rsidRDefault="000D7399">
      <w:pPr>
        <w:ind w:firstLine="539"/>
        <w:jc w:val="both"/>
        <w:rPr>
          <w:sz w:val="28"/>
        </w:rPr>
      </w:pPr>
    </w:p>
    <w:p w:rsidR="00822D8B" w:rsidRDefault="00F617E3">
      <w:pPr>
        <w:jc w:val="center"/>
        <w:rPr>
          <w:b/>
          <w:sz w:val="28"/>
        </w:rPr>
      </w:pPr>
      <w:r>
        <w:rPr>
          <w:b/>
          <w:sz w:val="28"/>
        </w:rPr>
        <w:t>6. Требования к отчетности.</w:t>
      </w:r>
    </w:p>
    <w:p w:rsidR="000D7399" w:rsidRDefault="000D7399">
      <w:pPr>
        <w:jc w:val="center"/>
        <w:rPr>
          <w:b/>
          <w:sz w:val="28"/>
        </w:rPr>
      </w:pPr>
    </w:p>
    <w:p w:rsidR="00822D8B" w:rsidRDefault="00F617E3">
      <w:pPr>
        <w:ind w:firstLine="709"/>
        <w:jc w:val="both"/>
        <w:rPr>
          <w:sz w:val="28"/>
        </w:rPr>
      </w:pPr>
      <w:r>
        <w:rPr>
          <w:sz w:val="28"/>
        </w:rPr>
        <w:t xml:space="preserve">Получатель субсидии обязан представлять Главному распорядителю </w:t>
      </w:r>
      <w:hyperlink r:id="rId14" w:anchor="Par361" w:history="1">
        <w:r>
          <w:rPr>
            <w:sz w:val="28"/>
          </w:rPr>
          <w:t>отчет</w:t>
        </w:r>
      </w:hyperlink>
      <w:r>
        <w:rPr>
          <w:sz w:val="28"/>
        </w:rPr>
        <w:t xml:space="preserve"> о достижении показателей результативности использования субсидий не позднее 10 февраля года, следующего за отчетным, по форме, утвержденной приложением 2 к Соглашению в течение трех лет после заключения Соглашения.</w:t>
      </w:r>
    </w:p>
    <w:p w:rsidR="00822D8B" w:rsidRDefault="00822D8B">
      <w:pPr>
        <w:spacing w:after="144" w:line="340" w:lineRule="exact"/>
        <w:jc w:val="right"/>
        <w:outlineLvl w:val="1"/>
        <w:rPr>
          <w:i/>
          <w:sz w:val="28"/>
        </w:rPr>
      </w:pPr>
    </w:p>
    <w:p w:rsidR="00822D8B" w:rsidRDefault="00822D8B">
      <w:pPr>
        <w:spacing w:after="144" w:line="340" w:lineRule="exact"/>
        <w:jc w:val="right"/>
        <w:outlineLvl w:val="1"/>
        <w:rPr>
          <w:i/>
          <w:sz w:val="28"/>
        </w:rPr>
      </w:pPr>
    </w:p>
    <w:p w:rsidR="00822D8B" w:rsidRDefault="00F617E3">
      <w:pPr>
        <w:outlineLvl w:val="1"/>
        <w:rPr>
          <w:sz w:val="28"/>
        </w:rPr>
      </w:pPr>
      <w:r>
        <w:rPr>
          <w:sz w:val="28"/>
        </w:rPr>
        <w:br w:type="page"/>
      </w:r>
    </w:p>
    <w:p w:rsidR="00822D8B" w:rsidRDefault="00F617E3">
      <w:pPr>
        <w:outlineLvl w:val="1"/>
        <w:rPr>
          <w:i/>
          <w:sz w:val="28"/>
        </w:rPr>
      </w:pPr>
      <w:r>
        <w:rPr>
          <w:sz w:val="28"/>
        </w:rPr>
        <w:t>Форма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Приложение № 1</w:t>
      </w:r>
    </w:p>
    <w:p w:rsidR="00822D8B" w:rsidRDefault="00F617E3">
      <w:pPr>
        <w:ind w:left="5664" w:firstLine="708"/>
        <w:outlineLvl w:val="1"/>
        <w:rPr>
          <w:i/>
          <w:sz w:val="28"/>
        </w:rPr>
      </w:pPr>
      <w:r>
        <w:rPr>
          <w:i/>
          <w:sz w:val="28"/>
        </w:rPr>
        <w:t>к Положению</w:t>
      </w: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F617E3">
      <w:pPr>
        <w:jc w:val="both"/>
        <w:outlineLvl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конкурсную комиссию</w:t>
      </w:r>
    </w:p>
    <w:p w:rsidR="00822D8B" w:rsidRDefault="00F617E3">
      <w:pPr>
        <w:jc w:val="both"/>
        <w:outlineLvl w:val="1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администрации муниципального</w:t>
      </w:r>
    </w:p>
    <w:p w:rsidR="00822D8B" w:rsidRDefault="00F617E3">
      <w:pPr>
        <w:ind w:left="3540" w:firstLine="708"/>
        <w:jc w:val="both"/>
        <w:outlineLvl w:val="1"/>
        <w:rPr>
          <w:sz w:val="28"/>
        </w:rPr>
      </w:pPr>
      <w:r>
        <w:rPr>
          <w:sz w:val="28"/>
        </w:rPr>
        <w:t>образования «Всеволожский</w:t>
      </w:r>
    </w:p>
    <w:p w:rsidR="00822D8B" w:rsidRDefault="00F617E3">
      <w:pPr>
        <w:ind w:left="3540" w:firstLine="708"/>
        <w:jc w:val="both"/>
        <w:outlineLvl w:val="1"/>
        <w:rPr>
          <w:sz w:val="28"/>
        </w:rPr>
      </w:pPr>
      <w:r>
        <w:rPr>
          <w:sz w:val="28"/>
        </w:rPr>
        <w:t>муниципальный район»</w:t>
      </w:r>
    </w:p>
    <w:p w:rsidR="00822D8B" w:rsidRDefault="00F617E3">
      <w:pPr>
        <w:jc w:val="both"/>
        <w:outlineLvl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Ленинградской области</w:t>
      </w:r>
    </w:p>
    <w:p w:rsidR="00822D8B" w:rsidRDefault="00822D8B">
      <w:pPr>
        <w:jc w:val="both"/>
        <w:outlineLvl w:val="1"/>
        <w:rPr>
          <w:sz w:val="28"/>
        </w:rPr>
      </w:pPr>
    </w:p>
    <w:p w:rsidR="00822D8B" w:rsidRDefault="00F617E3"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sz w:val="28"/>
        </w:rPr>
        <w:t>от _______________________________</w:t>
      </w:r>
    </w:p>
    <w:p w:rsidR="00822D8B" w:rsidRDefault="00F617E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(организация, индивидуальный предприниматель)</w:t>
      </w:r>
    </w:p>
    <w:p w:rsidR="00822D8B" w:rsidRDefault="00822D8B">
      <w:pPr>
        <w:rPr>
          <w:sz w:val="20"/>
        </w:rPr>
      </w:pPr>
    </w:p>
    <w:p w:rsidR="00822D8B" w:rsidRDefault="00F617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</w:t>
      </w:r>
    </w:p>
    <w:p w:rsidR="00822D8B" w:rsidRDefault="00F617E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(адрес регистрации)</w:t>
      </w:r>
    </w:p>
    <w:p w:rsidR="00822D8B" w:rsidRDefault="00822D8B">
      <w:pPr>
        <w:outlineLvl w:val="1"/>
        <w:rPr>
          <w:sz w:val="28"/>
        </w:rPr>
      </w:pPr>
    </w:p>
    <w:p w:rsidR="00822D8B" w:rsidRDefault="00F617E3">
      <w:pPr>
        <w:outlineLvl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Контактное лицо, телефон</w:t>
      </w:r>
    </w:p>
    <w:p w:rsidR="00822D8B" w:rsidRDefault="00F617E3">
      <w:pPr>
        <w:ind w:left="3540" w:firstLine="708"/>
      </w:pPr>
      <w:r>
        <w:rPr>
          <w:sz w:val="28"/>
        </w:rPr>
        <w:t>________________________________</w:t>
      </w:r>
    </w:p>
    <w:p w:rsidR="00822D8B" w:rsidRDefault="00F617E3">
      <w:pPr>
        <w:outlineLvl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822D8B" w:rsidRDefault="00822D8B">
      <w:pPr>
        <w:outlineLvl w:val="1"/>
        <w:rPr>
          <w:sz w:val="28"/>
        </w:rPr>
      </w:pPr>
    </w:p>
    <w:p w:rsidR="00822D8B" w:rsidRDefault="00822D8B">
      <w:pPr>
        <w:jc w:val="both"/>
        <w:outlineLvl w:val="1"/>
        <w:rPr>
          <w:sz w:val="28"/>
        </w:rPr>
      </w:pPr>
    </w:p>
    <w:p w:rsidR="00822D8B" w:rsidRDefault="00822D8B">
      <w:pPr>
        <w:jc w:val="both"/>
        <w:outlineLvl w:val="1"/>
        <w:rPr>
          <w:sz w:val="28"/>
        </w:rPr>
      </w:pPr>
    </w:p>
    <w:p w:rsidR="00822D8B" w:rsidRDefault="00F617E3">
      <w:pPr>
        <w:jc w:val="center"/>
        <w:outlineLvl w:val="1"/>
        <w:rPr>
          <w:sz w:val="28"/>
        </w:rPr>
      </w:pPr>
      <w:r>
        <w:rPr>
          <w:sz w:val="28"/>
        </w:rPr>
        <w:t>ЗАЯВЛЕНИЕ</w:t>
      </w:r>
    </w:p>
    <w:p w:rsidR="00822D8B" w:rsidRDefault="00822D8B">
      <w:pPr>
        <w:jc w:val="center"/>
        <w:outlineLvl w:val="1"/>
        <w:rPr>
          <w:sz w:val="28"/>
        </w:rPr>
      </w:pPr>
    </w:p>
    <w:p w:rsidR="00822D8B" w:rsidRDefault="00F617E3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Прошу предоставить мне субсидию на организацию предпринимательской деятельности в размере _____________________руб.</w:t>
      </w:r>
    </w:p>
    <w:p w:rsidR="00822D8B" w:rsidRDefault="00F617E3">
      <w:pPr>
        <w:jc w:val="both"/>
        <w:outlineLvl w:val="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(цифрами)</w:t>
      </w:r>
    </w:p>
    <w:p w:rsidR="00822D8B" w:rsidRDefault="00F617E3">
      <w:pPr>
        <w:jc w:val="both"/>
        <w:outlineLvl w:val="1"/>
        <w:rPr>
          <w:sz w:val="28"/>
        </w:rPr>
      </w:pPr>
      <w:r>
        <w:rPr>
          <w:sz w:val="28"/>
        </w:rPr>
        <w:t>(________________________________________________________рублей).</w:t>
      </w:r>
    </w:p>
    <w:p w:rsidR="00822D8B" w:rsidRDefault="00F617E3">
      <w:pPr>
        <w:jc w:val="both"/>
        <w:outlineLvl w:val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(прописью)</w:t>
      </w: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Готов(а) инвестировать (инвестировал(а) в организацию предпринимательской деятельности _____________________________руб.</w:t>
      </w:r>
    </w:p>
    <w:p w:rsidR="00822D8B" w:rsidRDefault="00F617E3">
      <w:pPr>
        <w:ind w:firstLine="748"/>
        <w:jc w:val="both"/>
        <w:outlineLvl w:val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(цифрами)</w:t>
      </w:r>
    </w:p>
    <w:p w:rsidR="00822D8B" w:rsidRDefault="00F617E3">
      <w:pPr>
        <w:jc w:val="both"/>
        <w:outlineLvl w:val="1"/>
        <w:rPr>
          <w:sz w:val="20"/>
        </w:rPr>
      </w:pPr>
      <w:r>
        <w:rPr>
          <w:sz w:val="20"/>
        </w:rPr>
        <w:t>_______________________________________________________________________________</w:t>
      </w:r>
      <w:r>
        <w:rPr>
          <w:sz w:val="28"/>
        </w:rPr>
        <w:t>рублей)</w:t>
      </w:r>
      <w:r>
        <w:rPr>
          <w:sz w:val="20"/>
        </w:rPr>
        <w:t>.</w:t>
      </w:r>
    </w:p>
    <w:p w:rsidR="00822D8B" w:rsidRDefault="00F617E3">
      <w:pPr>
        <w:jc w:val="both"/>
        <w:outlineLvl w:val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(прописью)</w:t>
      </w: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Государственную или муниципальную финансовую поддержку аналогичной формы не получал(а).</w:t>
      </w: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не осуществлял(а).</w:t>
      </w: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Я осведомлен(а) о том, что несу полную ответственность за подлинность представленных в конкурсную комиссию документов и сведений в соответствии с законодательством Российской Федерации.</w:t>
      </w:r>
    </w:p>
    <w:p w:rsidR="00822D8B" w:rsidRDefault="00822D8B">
      <w:pPr>
        <w:ind w:firstLine="748"/>
        <w:jc w:val="both"/>
        <w:outlineLvl w:val="1"/>
        <w:rPr>
          <w:sz w:val="28"/>
        </w:rPr>
      </w:pPr>
    </w:p>
    <w:p w:rsidR="00822D8B" w:rsidRDefault="00822D8B">
      <w:pPr>
        <w:ind w:firstLine="748"/>
        <w:jc w:val="both"/>
        <w:outlineLvl w:val="1"/>
        <w:rPr>
          <w:sz w:val="28"/>
        </w:rPr>
      </w:pPr>
    </w:p>
    <w:p w:rsidR="00822D8B" w:rsidRDefault="00822D8B">
      <w:pPr>
        <w:ind w:firstLine="748"/>
        <w:jc w:val="both"/>
        <w:outlineLvl w:val="1"/>
        <w:rPr>
          <w:sz w:val="28"/>
        </w:rPr>
      </w:pPr>
    </w:p>
    <w:p w:rsidR="00822D8B" w:rsidRDefault="00F617E3">
      <w:pPr>
        <w:ind w:firstLine="748"/>
        <w:jc w:val="both"/>
        <w:outlineLvl w:val="1"/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___________20___года</w:t>
      </w:r>
      <w:r>
        <w:rPr>
          <w:sz w:val="28"/>
        </w:rPr>
        <w:tab/>
      </w:r>
      <w:r>
        <w:rPr>
          <w:sz w:val="28"/>
        </w:rPr>
        <w:tab/>
        <w:t xml:space="preserve">  _______________________</w:t>
      </w:r>
    </w:p>
    <w:p w:rsidR="00822D8B" w:rsidRDefault="00F617E3">
      <w:pPr>
        <w:ind w:firstLine="748"/>
        <w:jc w:val="both"/>
        <w:outlineLvl w:val="1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822D8B" w:rsidRDefault="00822D8B">
      <w:pPr>
        <w:rPr>
          <w:sz w:val="28"/>
        </w:rPr>
      </w:pPr>
    </w:p>
    <w:p w:rsidR="004F3A0B" w:rsidRDefault="004F3A0B">
      <w:pPr>
        <w:rPr>
          <w:sz w:val="28"/>
        </w:rPr>
      </w:pPr>
    </w:p>
    <w:p w:rsidR="00822D8B" w:rsidRDefault="00F617E3">
      <w:pPr>
        <w:rPr>
          <w:i/>
          <w:sz w:val="28"/>
        </w:rPr>
      </w:pPr>
      <w:r>
        <w:rPr>
          <w:sz w:val="28"/>
        </w:rPr>
        <w:t>Форма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Приложение № 2</w:t>
      </w:r>
    </w:p>
    <w:p w:rsidR="00822D8B" w:rsidRDefault="00F617E3">
      <w:pPr>
        <w:ind w:left="4248" w:firstLine="708"/>
        <w:jc w:val="center"/>
        <w:rPr>
          <w:i/>
          <w:sz w:val="28"/>
        </w:rPr>
      </w:pPr>
      <w:r>
        <w:rPr>
          <w:i/>
          <w:sz w:val="28"/>
        </w:rPr>
        <w:t>к Положению</w:t>
      </w:r>
    </w:p>
    <w:p w:rsidR="00822D8B" w:rsidRDefault="00F617E3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2D8B" w:rsidRDefault="00822D8B">
      <w:pPr>
        <w:widowControl w:val="0"/>
        <w:ind w:firstLine="540"/>
        <w:jc w:val="both"/>
        <w:rPr>
          <w:sz w:val="28"/>
        </w:rPr>
      </w:pPr>
    </w:p>
    <w:p w:rsidR="00822D8B" w:rsidRDefault="00F617E3">
      <w:pPr>
        <w:widowControl w:val="0"/>
        <w:ind w:firstLine="540"/>
        <w:jc w:val="center"/>
        <w:outlineLvl w:val="3"/>
        <w:rPr>
          <w:sz w:val="28"/>
        </w:rPr>
      </w:pPr>
      <w:bookmarkStart w:id="5" w:name="Par12831"/>
      <w:bookmarkEnd w:id="5"/>
      <w:r>
        <w:rPr>
          <w:sz w:val="28"/>
        </w:rPr>
        <w:t>РЕЗЮМЕ</w:t>
      </w:r>
    </w:p>
    <w:p w:rsidR="00822D8B" w:rsidRDefault="00F617E3">
      <w:pPr>
        <w:widowControl w:val="0"/>
        <w:ind w:firstLine="540"/>
        <w:jc w:val="center"/>
        <w:outlineLvl w:val="3"/>
        <w:rPr>
          <w:sz w:val="28"/>
        </w:rPr>
      </w:pPr>
      <w:r>
        <w:rPr>
          <w:sz w:val="28"/>
        </w:rPr>
        <w:t>соискателя (ИП, учредителя) на получение субсидии</w:t>
      </w:r>
    </w:p>
    <w:p w:rsidR="00822D8B" w:rsidRDefault="00F617E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(фамилия, имя, отчество)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1. ИНН__________________________________________________________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2. СНИЛС_______________________________________________________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3. Дата рождения_________________________________________________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4. Семейное положение____________________________________________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5. Образование___________________________________________________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1) наименование учебного заведения_________________________________ ________________________________________________________________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дата окончания 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полученные квалификация, специальность____________________________ ________________________________________________________________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2) наименование учебного заведения_________________________________ ________________________________________________________________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дата окончания 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полученные квалификация, специальность____________________________ ________________________________________________________________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6. Иностранный язык, степень владения______________________________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 xml:space="preserve"> ________________________________________________________________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7. Прочие навыки_________________________________________________ _______________________________________________________________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8. Общий стаж работы____________________________________________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9. Основная квалификация_________________________________________ ________________________________________________________________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10. Трудовая деятельность:</w:t>
      </w:r>
    </w:p>
    <w:p w:rsidR="00822D8B" w:rsidRDefault="00F617E3">
      <w:pPr>
        <w:rPr>
          <w:sz w:val="28"/>
        </w:rPr>
      </w:pPr>
      <w:r>
        <w:rPr>
          <w:sz w:val="28"/>
        </w:rPr>
        <w:t>1) дата приема на работу___________________________________________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место работы_____________________________________________________ ________________________________________________________________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должность 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выполняемые обязанности 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2) дата приема на работу 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место работы_____________________________________________________ ________________________________________________________________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должность ______________________________________________________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выполняемые обязанности _________________________________________</w:t>
      </w:r>
    </w:p>
    <w:p w:rsidR="00822D8B" w:rsidRDefault="00F617E3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822D8B" w:rsidRDefault="00F617E3">
      <w:pPr>
        <w:ind w:firstLine="748"/>
        <w:outlineLvl w:val="1"/>
        <w:rPr>
          <w:sz w:val="20"/>
        </w:rPr>
      </w:pPr>
      <w:r>
        <w:rPr>
          <w:sz w:val="20"/>
        </w:rPr>
        <w:t xml:space="preserve">     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инициалы)                   дата</w:t>
      </w:r>
    </w:p>
    <w:p w:rsidR="00822D8B" w:rsidRDefault="00822D8B">
      <w:pPr>
        <w:outlineLvl w:val="1"/>
        <w:rPr>
          <w:sz w:val="28"/>
        </w:rPr>
      </w:pPr>
    </w:p>
    <w:p w:rsidR="004F3A0B" w:rsidRDefault="004F3A0B">
      <w:pPr>
        <w:outlineLvl w:val="1"/>
        <w:rPr>
          <w:sz w:val="28"/>
        </w:rPr>
      </w:pPr>
    </w:p>
    <w:p w:rsidR="00822D8B" w:rsidRDefault="00F617E3">
      <w:pPr>
        <w:outlineLvl w:val="1"/>
        <w:rPr>
          <w:i/>
          <w:sz w:val="28"/>
        </w:rPr>
      </w:pPr>
      <w:r>
        <w:rPr>
          <w:sz w:val="28"/>
        </w:rPr>
        <w:t>Форма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  <w:t>Приложение № 3</w:t>
      </w:r>
    </w:p>
    <w:p w:rsidR="00822D8B" w:rsidRDefault="00F617E3">
      <w:pPr>
        <w:outlineLvl w:val="1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к Положению</w:t>
      </w:r>
    </w:p>
    <w:p w:rsidR="00822D8B" w:rsidRDefault="00F617E3">
      <w:pPr>
        <w:spacing w:before="280" w:after="280"/>
        <w:jc w:val="center"/>
        <w:rPr>
          <w:sz w:val="28"/>
        </w:rPr>
      </w:pPr>
      <w:r>
        <w:rPr>
          <w:sz w:val="28"/>
        </w:rPr>
        <w:t>Согласие на обработку персональных данных</w:t>
      </w:r>
    </w:p>
    <w:p w:rsidR="00822D8B" w:rsidRDefault="00F617E3">
      <w:pPr>
        <w:ind w:firstLine="567"/>
        <w:jc w:val="both"/>
        <w:rPr>
          <w:sz w:val="2"/>
        </w:rPr>
      </w:pPr>
      <w:r>
        <w:rPr>
          <w:sz w:val="28"/>
        </w:rPr>
        <w:t>Настоящим во исполнение требований Федерального закона от 27 июля 2006 года № 152-ФЗ "О персональных данных" я, гражданин</w:t>
      </w:r>
      <w:r>
        <w:rPr>
          <w:sz w:val="28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992"/>
        <w:gridCol w:w="3918"/>
        <w:gridCol w:w="142"/>
      </w:tblGrid>
      <w:tr w:rsidR="00822D8B">
        <w:tc>
          <w:tcPr>
            <w:tcW w:w="9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822D8B"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2D8B" w:rsidRDefault="00F617E3">
            <w:pPr>
              <w:jc w:val="center"/>
            </w:pPr>
            <w:r>
              <w:t>(фамилия, имя, отчество)</w:t>
            </w:r>
          </w:p>
        </w:tc>
      </w:tr>
      <w:tr w:rsidR="00822D8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</w:tr>
      <w:tr w:rsidR="00822D8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2D8B" w:rsidRDefault="00F617E3">
            <w:pPr>
              <w:jc w:val="both"/>
            </w:pPr>
            <w:r>
              <w:t xml:space="preserve">                            (серия, номер)</w:t>
            </w: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</w:tr>
      <w:tr w:rsidR="00822D8B">
        <w:tc>
          <w:tcPr>
            <w:tcW w:w="91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822D8B"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2D8B" w:rsidRDefault="00F617E3">
            <w:pPr>
              <w:jc w:val="both"/>
            </w:pPr>
            <w:r>
              <w:t>(наименование органа, выдавшего паспорт, дата выдачи, код подразделения)</w:t>
            </w:r>
          </w:p>
        </w:tc>
      </w:tr>
      <w:tr w:rsidR="00822D8B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регистрации:</w:t>
            </w:r>
          </w:p>
        </w:tc>
        <w:tc>
          <w:tcPr>
            <w:tcW w:w="68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</w:tr>
      <w:tr w:rsidR="00822D8B">
        <w:tc>
          <w:tcPr>
            <w:tcW w:w="93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2D8B" w:rsidRDefault="00822D8B">
            <w:pPr>
              <w:jc w:val="both"/>
              <w:rPr>
                <w:sz w:val="28"/>
              </w:rPr>
            </w:pPr>
          </w:p>
        </w:tc>
      </w:tr>
      <w:tr w:rsidR="00822D8B">
        <w:tc>
          <w:tcPr>
            <w:tcW w:w="93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2D8B" w:rsidRDefault="00F617E3">
            <w:pPr>
              <w:jc w:val="center"/>
            </w:pPr>
            <w:r>
              <w:t>(индекс, область, район, город, улица, дом, квартира)</w:t>
            </w:r>
          </w:p>
        </w:tc>
      </w:tr>
    </w:tbl>
    <w:p w:rsidR="00822D8B" w:rsidRDefault="00F617E3">
      <w:pPr>
        <w:jc w:val="both"/>
        <w:rPr>
          <w:sz w:val="28"/>
        </w:rPr>
      </w:pPr>
      <w:r>
        <w:rPr>
          <w:sz w:val="28"/>
        </w:rPr>
        <w:t>даю свое письменное согласие на обработку моих персональных данных в целях получения государственной поддержки.</w:t>
      </w:r>
    </w:p>
    <w:p w:rsidR="00822D8B" w:rsidRDefault="00F617E3">
      <w:pPr>
        <w:ind w:firstLine="567"/>
        <w:jc w:val="both"/>
        <w:rPr>
          <w:sz w:val="28"/>
        </w:rPr>
      </w:pPr>
      <w:r>
        <w:rPr>
          <w:sz w:val="28"/>
        </w:rPr>
        <w:t>Настоящее согласие не устанавливает предельных сроков обработки данных.</w:t>
      </w:r>
    </w:p>
    <w:p w:rsidR="00822D8B" w:rsidRDefault="00F617E3">
      <w:pPr>
        <w:ind w:firstLine="567"/>
        <w:jc w:val="both"/>
        <w:rPr>
          <w:sz w:val="28"/>
        </w:rPr>
      </w:pPr>
      <w:r>
        <w:rPr>
          <w:sz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822D8B" w:rsidRDefault="00F617E3">
      <w:pPr>
        <w:ind w:firstLine="567"/>
        <w:jc w:val="both"/>
        <w:rPr>
          <w:sz w:val="28"/>
        </w:rPr>
      </w:pPr>
      <w:r>
        <w:rPr>
          <w:sz w:val="28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822D8B" w:rsidRDefault="00F617E3">
      <w:pPr>
        <w:ind w:firstLine="561"/>
        <w:jc w:val="both"/>
        <w:rPr>
          <w:sz w:val="28"/>
        </w:rPr>
      </w:pPr>
      <w:r>
        <w:rPr>
          <w:sz w:val="28"/>
        </w:rPr>
        <w:t>Порядок отзыва согласия на обработку персональных данных мне известен.</w:t>
      </w:r>
    </w:p>
    <w:p w:rsidR="00822D8B" w:rsidRDefault="00822D8B">
      <w:pPr>
        <w:outlineLvl w:val="1"/>
        <w:rPr>
          <w:i/>
          <w:sz w:val="28"/>
        </w:rPr>
      </w:pPr>
    </w:p>
    <w:p w:rsidR="00822D8B" w:rsidRDefault="00822D8B">
      <w:pPr>
        <w:outlineLvl w:val="1"/>
        <w:rPr>
          <w:i/>
          <w:sz w:val="28"/>
        </w:rPr>
      </w:pPr>
    </w:p>
    <w:p w:rsidR="00822D8B" w:rsidRDefault="00822D8B">
      <w:pPr>
        <w:outlineLvl w:val="1"/>
        <w:rPr>
          <w:sz w:val="28"/>
        </w:rPr>
      </w:pPr>
    </w:p>
    <w:p w:rsidR="00822D8B" w:rsidRDefault="00F617E3">
      <w:pPr>
        <w:ind w:firstLine="748"/>
        <w:outlineLvl w:val="1"/>
        <w:rPr>
          <w:sz w:val="28"/>
        </w:rPr>
      </w:pPr>
      <w:r>
        <w:rPr>
          <w:sz w:val="28"/>
        </w:rPr>
        <w:t>__________________________________________________________</w:t>
      </w:r>
    </w:p>
    <w:p w:rsidR="00822D8B" w:rsidRDefault="00F617E3">
      <w:pPr>
        <w:ind w:firstLine="748"/>
        <w:outlineLvl w:val="1"/>
        <w:rPr>
          <w:sz w:val="20"/>
        </w:rPr>
      </w:pPr>
      <w:r>
        <w:rPr>
          <w:sz w:val="20"/>
        </w:rPr>
        <w:t xml:space="preserve">     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инициалы)</w:t>
      </w: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822D8B" w:rsidRDefault="00822D8B">
      <w:pPr>
        <w:jc w:val="right"/>
        <w:outlineLvl w:val="1"/>
        <w:rPr>
          <w:i/>
          <w:sz w:val="28"/>
        </w:rPr>
      </w:pPr>
    </w:p>
    <w:p w:rsidR="00117444" w:rsidRDefault="00117444">
      <w:pPr>
        <w:spacing w:after="144" w:line="340" w:lineRule="exact"/>
        <w:outlineLvl w:val="1"/>
        <w:rPr>
          <w:i/>
          <w:sz w:val="28"/>
        </w:rPr>
      </w:pPr>
    </w:p>
    <w:p w:rsidR="00822D8B" w:rsidRDefault="00F617E3">
      <w:pPr>
        <w:outlineLvl w:val="1"/>
        <w:rPr>
          <w:i/>
          <w:sz w:val="28"/>
        </w:rPr>
      </w:pPr>
      <w:r>
        <w:rPr>
          <w:sz w:val="28"/>
        </w:rPr>
        <w:t>Форма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Приложение № 4</w:t>
      </w:r>
    </w:p>
    <w:p w:rsidR="00822D8B" w:rsidRDefault="00F617E3">
      <w:pPr>
        <w:outlineLvl w:val="1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к положению</w:t>
      </w:r>
    </w:p>
    <w:p w:rsidR="00822D8B" w:rsidRDefault="00822D8B">
      <w:pPr>
        <w:jc w:val="center"/>
        <w:rPr>
          <w:sz w:val="28"/>
        </w:rPr>
      </w:pPr>
    </w:p>
    <w:p w:rsidR="00822D8B" w:rsidRDefault="00822D8B">
      <w:pPr>
        <w:jc w:val="center"/>
        <w:rPr>
          <w:sz w:val="28"/>
        </w:rPr>
      </w:pPr>
    </w:p>
    <w:p w:rsidR="00822D8B" w:rsidRDefault="00F617E3">
      <w:pPr>
        <w:jc w:val="center"/>
        <w:rPr>
          <w:sz w:val="28"/>
        </w:rPr>
      </w:pPr>
      <w:r>
        <w:rPr>
          <w:sz w:val="28"/>
        </w:rPr>
        <w:t>СОГЛАШЕНИЕ (ДОГОВОР) №___________</w:t>
      </w:r>
    </w:p>
    <w:p w:rsidR="00822D8B" w:rsidRDefault="00822D8B">
      <w:pPr>
        <w:jc w:val="center"/>
        <w:rPr>
          <w:sz w:val="28"/>
        </w:rPr>
      </w:pPr>
    </w:p>
    <w:p w:rsidR="00822D8B" w:rsidRDefault="00F617E3">
      <w:pPr>
        <w:jc w:val="center"/>
        <w:rPr>
          <w:sz w:val="28"/>
        </w:rPr>
      </w:pPr>
      <w:r>
        <w:rPr>
          <w:sz w:val="28"/>
        </w:rPr>
        <w:t>между главным распорядителем средств бюджета муниципально</w:t>
      </w:r>
      <w:r w:rsidR="0084086C">
        <w:rPr>
          <w:sz w:val="28"/>
        </w:rPr>
        <w:t xml:space="preserve">го образования </w:t>
      </w:r>
      <w:r w:rsidR="00702F96">
        <w:rPr>
          <w:sz w:val="28"/>
        </w:rPr>
        <w:t>«</w:t>
      </w:r>
      <w:r>
        <w:rPr>
          <w:sz w:val="28"/>
        </w:rPr>
        <w:t>Вс</w:t>
      </w:r>
      <w:r w:rsidR="0084086C">
        <w:rPr>
          <w:sz w:val="28"/>
        </w:rPr>
        <w:t>еволожский муниципальный район</w:t>
      </w:r>
      <w:r w:rsidR="00702F96">
        <w:rPr>
          <w:sz w:val="28"/>
        </w:rPr>
        <w:t>»</w:t>
      </w:r>
      <w:r w:rsidR="0084086C">
        <w:rPr>
          <w:sz w:val="28"/>
        </w:rPr>
        <w:t xml:space="preserve"> </w:t>
      </w:r>
      <w:r>
        <w:rPr>
          <w:sz w:val="28"/>
        </w:rPr>
        <w:t>Ленинградской области и юридическим лицом, и</w:t>
      </w:r>
      <w:r w:rsidR="0084086C">
        <w:rPr>
          <w:sz w:val="28"/>
        </w:rPr>
        <w:t xml:space="preserve">ндивидуальным предпринимателем </w:t>
      </w:r>
      <w:r>
        <w:rPr>
          <w:sz w:val="28"/>
        </w:rPr>
        <w:t>о предоставлении субсидии из бюдж</w:t>
      </w:r>
      <w:r w:rsidR="0084086C">
        <w:rPr>
          <w:sz w:val="28"/>
        </w:rPr>
        <w:t xml:space="preserve">ета муниципального образования </w:t>
      </w:r>
      <w:r>
        <w:rPr>
          <w:sz w:val="28"/>
        </w:rPr>
        <w:t>В</w:t>
      </w:r>
      <w:r w:rsidR="0084086C">
        <w:rPr>
          <w:sz w:val="28"/>
        </w:rPr>
        <w:t>севоложский муниципальный район</w:t>
      </w:r>
      <w:r>
        <w:rPr>
          <w:sz w:val="28"/>
        </w:rPr>
        <w:t xml:space="preserve"> Ленинградской области на возмещение затрат в связи с производством (реализацией) товаров, выполнением работ</w:t>
      </w:r>
    </w:p>
    <w:p w:rsidR="00822D8B" w:rsidRDefault="00822D8B">
      <w:pPr>
        <w:jc w:val="both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   "__" __________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г.Всеволожск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            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________________________________________________________________________________________________________________________________,</w:t>
      </w:r>
    </w:p>
    <w:p w:rsidR="00822D8B" w:rsidRDefault="00F617E3">
      <w:pPr>
        <w:jc w:val="center"/>
        <w:outlineLvl w:val="0"/>
        <w:rPr>
          <w:sz w:val="20"/>
        </w:rPr>
      </w:pPr>
      <w:r>
        <w:rPr>
          <w:sz w:val="20"/>
        </w:rPr>
        <w:t>(наименование главного распорядителя средств бюджета)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именуемый в дальнейшем "Главный распорядитель", в лице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0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822D8B" w:rsidRDefault="00F617E3">
      <w:pPr>
        <w:jc w:val="center"/>
        <w:outlineLvl w:val="0"/>
        <w:rPr>
          <w:sz w:val="20"/>
        </w:rPr>
      </w:pPr>
      <w:r>
        <w:rPr>
          <w:sz w:val="20"/>
        </w:rPr>
        <w:t>(положение об органе власти, доверенность, приказ или иной документ)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822D8B" w:rsidRDefault="00F617E3" w:rsidP="00702F96">
      <w:pPr>
        <w:jc w:val="center"/>
        <w:outlineLvl w:val="0"/>
        <w:rPr>
          <w:sz w:val="20"/>
        </w:rPr>
      </w:pPr>
      <w:r>
        <w:rPr>
          <w:sz w:val="20"/>
        </w:rPr>
        <w:t>(наименование юридического лица; фамилия, имя, отчество индивидуального п</w:t>
      </w:r>
      <w:r w:rsidR="00702F96">
        <w:rPr>
          <w:sz w:val="20"/>
        </w:rPr>
        <w:t>редпринимателя</w:t>
      </w:r>
      <w:r>
        <w:rPr>
          <w:sz w:val="20"/>
        </w:rPr>
        <w:t>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именуемый в дальнейшем "Получатель", в лице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822D8B" w:rsidRDefault="00F617E3">
      <w:pPr>
        <w:jc w:val="center"/>
        <w:outlineLvl w:val="0"/>
        <w:rPr>
          <w:sz w:val="20"/>
        </w:rPr>
      </w:pPr>
      <w:r>
        <w:rPr>
          <w:sz w:val="20"/>
        </w:rPr>
        <w:t>(наименование должности, фамилия, имя, отчество лица, представляющего Получателя)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0"/>
        </w:rPr>
        <w:t>(Устав для юридического лица, свидетельство о государственной регистрации для   индивидуального   предпринимателя, паспорт для физического лица, доверенность)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далее именуемые "Стороны", в соответствии с Бюджетным </w:t>
      </w:r>
      <w:hyperlink r:id="rId15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решением совета депутатов муниципального образования «Всеволожский муниципальный район» Ленинградской области от "__" __________года N____"____________________________",</w:t>
      </w:r>
    </w:p>
    <w:p w:rsidR="00822D8B" w:rsidRDefault="00F617E3">
      <w:pPr>
        <w:jc w:val="center"/>
        <w:outlineLvl w:val="0"/>
        <w:rPr>
          <w:sz w:val="20"/>
        </w:rPr>
      </w:pPr>
      <w:r>
        <w:rPr>
          <w:sz w:val="20"/>
        </w:rPr>
        <w:t xml:space="preserve">                     (наименование решения о бюджете на очередной финансовый год и плановый период)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822D8B" w:rsidRDefault="00F617E3">
      <w:pPr>
        <w:jc w:val="center"/>
        <w:outlineLvl w:val="0"/>
        <w:rPr>
          <w:sz w:val="20"/>
        </w:rPr>
      </w:pPr>
      <w:r>
        <w:rPr>
          <w:sz w:val="20"/>
        </w:rPr>
        <w:t>(наименование порядка предоставления субсидий из бюджета муниципального образования)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утвержденного постановлением администрации муниципального образования «Всеволожский муниципальный район» Ленинградской области от "__" _______________ года N ________ (далее - Порядок), заключили настоящее соглашение (договор) (далее - Соглашение) о нижеследующем.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   I. Предмет Соглашения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bookmarkStart w:id="6" w:name="Par105"/>
      <w:bookmarkEnd w:id="6"/>
      <w:r>
        <w:rPr>
          <w:sz w:val="28"/>
        </w:rPr>
        <w:t xml:space="preserve">    1.1. Предметом настоящего Соглашения является предоставление Получателю из бюдж</w:t>
      </w:r>
      <w:r w:rsidR="0084086C">
        <w:rPr>
          <w:sz w:val="28"/>
        </w:rPr>
        <w:t xml:space="preserve">ета муниципального образования </w:t>
      </w:r>
      <w:r>
        <w:rPr>
          <w:sz w:val="28"/>
        </w:rPr>
        <w:t>В</w:t>
      </w:r>
      <w:r w:rsidR="0084086C">
        <w:rPr>
          <w:sz w:val="28"/>
        </w:rPr>
        <w:t>севоложский муниципальный район</w:t>
      </w:r>
      <w:r>
        <w:rPr>
          <w:sz w:val="28"/>
        </w:rPr>
        <w:t xml:space="preserve"> Ленинградской области в ____ году субсидии в рамках муниципальной программы _________ муниципального образования «Всеволожский муниципальный район» Ленинградской области 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center"/>
        <w:outlineLvl w:val="0"/>
        <w:rPr>
          <w:sz w:val="28"/>
        </w:rPr>
      </w:pPr>
      <w:r>
        <w:rPr>
          <w:sz w:val="20"/>
        </w:rPr>
        <w:t>(далее - Субсидия)</w:t>
      </w:r>
      <w:r>
        <w:rPr>
          <w:sz w:val="28"/>
        </w:rPr>
        <w:t xml:space="preserve"> </w:t>
      </w:r>
      <w:hyperlink r:id="rId16" w:anchor="Par331" w:history="1">
        <w:r>
          <w:rPr>
            <w:color w:val="0563C1"/>
            <w:sz w:val="28"/>
            <w:u w:val="single"/>
          </w:rPr>
          <w:t>&lt;3&gt;</w:t>
        </w:r>
      </w:hyperlink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в целях возмещения _______________________________________________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(затрат, недополученных доходов в соответствии с Порядком)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Получателя, связанных с___________________________________________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________________________________________________________________</w:t>
      </w:r>
    </w:p>
    <w:p w:rsidR="00822D8B" w:rsidRDefault="00F617E3">
      <w:pPr>
        <w:jc w:val="center"/>
        <w:outlineLvl w:val="0"/>
        <w:rPr>
          <w:sz w:val="20"/>
        </w:rPr>
      </w:pPr>
      <w:r>
        <w:rPr>
          <w:sz w:val="20"/>
        </w:rPr>
        <w:t>(производством (реализацией) товаров, выполнением работ, оказанием услуг)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по кодам классификации расходов бюджетов Российской Федерации: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0"/>
        </w:rPr>
        <w:t>(код главного распорядителя средств бюджета муниципального образования, раздел, подраздел, целевая статья, вид расходов).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   II. Размер субсидии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   2.1.   Размер Субсидии, предоставляемой Получателю, составляет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________________(________________________________________) рублей.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8"/>
        </w:rPr>
        <w:t xml:space="preserve">                                                             </w:t>
      </w:r>
      <w:r>
        <w:rPr>
          <w:sz w:val="20"/>
        </w:rPr>
        <w:t>(сумма прописью)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bookmarkStart w:id="7" w:name="Par135"/>
      <w:bookmarkEnd w:id="7"/>
      <w:r>
        <w:rPr>
          <w:sz w:val="28"/>
        </w:rPr>
        <w:t xml:space="preserve">    III. Условия предоставления субсидии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   Субсидия предоставляется при выполнении следующих условий: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    3.1. Получатель является_____________________________________</w:t>
      </w:r>
      <w:hyperlink r:id="rId17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,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0"/>
        </w:rPr>
        <w:t>(наименование категории юридических лиц, индивидуальных предпринимателей, физических лиц, определенной Порядком)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</w:t>
      </w:r>
      <w:hyperlink r:id="rId18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C94321">
      <w:pPr>
        <w:jc w:val="both"/>
        <w:outlineLvl w:val="0"/>
        <w:rPr>
          <w:sz w:val="28"/>
        </w:rPr>
      </w:pPr>
      <w:r>
        <w:rPr>
          <w:sz w:val="28"/>
        </w:rPr>
        <w:t>(</w:t>
      </w:r>
      <w:r w:rsidR="00F617E3">
        <w:rPr>
          <w:sz w:val="28"/>
        </w:rPr>
        <w:t>отобран по итогам конкурса, проведенного в соответствии с Порядком)</w:t>
      </w:r>
    </w:p>
    <w:p w:rsidR="00C94321" w:rsidRDefault="00C94321">
      <w:pPr>
        <w:jc w:val="both"/>
        <w:outlineLvl w:val="0"/>
        <w:rPr>
          <w:sz w:val="28"/>
        </w:rPr>
      </w:pPr>
    </w:p>
    <w:p w:rsidR="00C94321" w:rsidRDefault="00C94321">
      <w:pPr>
        <w:jc w:val="both"/>
        <w:outlineLvl w:val="0"/>
        <w:rPr>
          <w:sz w:val="28"/>
        </w:rPr>
      </w:pPr>
    </w:p>
    <w:p w:rsidR="00822D8B" w:rsidRDefault="00F617E3" w:rsidP="00D364BD">
      <w:pPr>
        <w:ind w:firstLine="284"/>
        <w:jc w:val="both"/>
        <w:rPr>
          <w:sz w:val="28"/>
        </w:rPr>
      </w:pPr>
      <w:r>
        <w:rPr>
          <w:sz w:val="28"/>
        </w:rPr>
        <w:t xml:space="preserve">3.2. </w:t>
      </w:r>
      <w:r w:rsidR="00C94321" w:rsidRPr="00C94321">
        <w:rPr>
          <w:sz w:val="28"/>
          <w:szCs w:val="28"/>
        </w:rPr>
        <w:t xml:space="preserve">Не ранее чем за 30 календарных дней до даты подачи заявки на предоставление субсидии, </w:t>
      </w:r>
      <w:r>
        <w:rPr>
          <w:sz w:val="28"/>
        </w:rPr>
        <w:t>Получатель: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3.2.1. Не имел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 </w:t>
      </w:r>
      <w:hyperlink r:id="rId19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3.2.2. Не имел просроченной задолженности по возврату в бюд</w:t>
      </w:r>
      <w:r w:rsidR="00D364BD">
        <w:rPr>
          <w:sz w:val="28"/>
        </w:rPr>
        <w:t xml:space="preserve">жет муниципального образования </w:t>
      </w:r>
      <w:r>
        <w:rPr>
          <w:sz w:val="28"/>
        </w:rPr>
        <w:t>В</w:t>
      </w:r>
      <w:r w:rsidR="00D364BD">
        <w:rPr>
          <w:sz w:val="28"/>
        </w:rPr>
        <w:t>севоложский муниципальный район</w:t>
      </w:r>
      <w:r>
        <w:rPr>
          <w:sz w:val="28"/>
        </w:rPr>
        <w:t xml:space="preserve"> Ленинградской области субсидий и бюджетных инвестиций, иной просроченной задолженности перед бюдже</w:t>
      </w:r>
      <w:r w:rsidR="00D364BD">
        <w:rPr>
          <w:sz w:val="28"/>
        </w:rPr>
        <w:t xml:space="preserve">том муниципального образования </w:t>
      </w:r>
      <w:r>
        <w:rPr>
          <w:sz w:val="28"/>
        </w:rPr>
        <w:t>В</w:t>
      </w:r>
      <w:r w:rsidR="00D364BD">
        <w:rPr>
          <w:sz w:val="28"/>
        </w:rPr>
        <w:t>севоложский муниципальный район</w:t>
      </w:r>
      <w:r>
        <w:rPr>
          <w:sz w:val="28"/>
        </w:rPr>
        <w:t xml:space="preserve"> Ленинградской области </w:t>
      </w:r>
      <w:hyperlink r:id="rId20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3.2.3. Не находится в процессе реорганизации, ликвидации, банкротства </w:t>
      </w:r>
      <w:hyperlink r:id="rId21" w:anchor="Par330" w:history="1">
        <w:r>
          <w:rPr>
            <w:color w:val="0563C1"/>
            <w:sz w:val="28"/>
            <w:u w:val="single"/>
          </w:rPr>
          <w:t>&lt;2&gt;</w:t>
        </w:r>
      </w:hyperlink>
      <w:r>
        <w:rPr>
          <w:sz w:val="28"/>
        </w:rPr>
        <w:t xml:space="preserve"> </w:t>
      </w:r>
      <w:hyperlink r:id="rId22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&lt;альтернативный вариант&gt;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3.2.3. Не прекратил деятельность в качестве индивидуального предпринимателя </w:t>
      </w:r>
      <w:hyperlink r:id="rId23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3.2.4. </w:t>
      </w:r>
      <w:r w:rsidR="004F3A0B">
        <w:rPr>
          <w:sz w:val="28"/>
        </w:rPr>
        <w:t>Не является иностранным юридическим лицом</w:t>
      </w:r>
      <w:r w:rsidR="004F3A0B" w:rsidRPr="004F3A0B">
        <w:rPr>
          <w:sz w:val="28"/>
        </w:rPr>
        <w:t>, в том числе местом регистраци</w:t>
      </w:r>
      <w:r w:rsidR="004F3A0B">
        <w:rPr>
          <w:sz w:val="28"/>
        </w:rPr>
        <w:t>и которого</w:t>
      </w:r>
      <w:r w:rsidR="004F3A0B" w:rsidRPr="004F3A0B">
        <w:rPr>
          <w:sz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</w:t>
      </w:r>
      <w:r w:rsidR="004F3A0B">
        <w:rPr>
          <w:sz w:val="28"/>
        </w:rPr>
        <w:t>мпании), а также российским юридическим лицом</w:t>
      </w:r>
      <w:r w:rsidR="004F3A0B" w:rsidRPr="004F3A0B">
        <w:rPr>
          <w:sz w:val="28"/>
        </w:rPr>
        <w:t xml:space="preserve">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hyperlink r:id="rId24" w:anchor="Par330" w:history="1">
        <w:r>
          <w:rPr>
            <w:color w:val="0563C1"/>
            <w:sz w:val="28"/>
            <w:u w:val="single"/>
          </w:rPr>
          <w:t>&lt;2&gt;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3.2.5. Не получал средств из бюдж</w:t>
      </w:r>
      <w:r w:rsidR="00E9513F">
        <w:rPr>
          <w:sz w:val="28"/>
        </w:rPr>
        <w:t xml:space="preserve">ета муниципального образования </w:t>
      </w:r>
      <w:r>
        <w:rPr>
          <w:sz w:val="28"/>
        </w:rPr>
        <w:t>В</w:t>
      </w:r>
      <w:r w:rsidR="00E9513F">
        <w:rPr>
          <w:sz w:val="28"/>
        </w:rPr>
        <w:t>севоложский муниципальный район</w:t>
      </w:r>
      <w:r>
        <w:rPr>
          <w:sz w:val="28"/>
        </w:rPr>
        <w:t xml:space="preserve"> Ленинградской области в соответствии с иными нормативными правовыми актами муниципального образования «Всеволожский муниципальный район» Ленинградской области, помимо Порядка, на цели, указанные в </w:t>
      </w:r>
      <w:hyperlink r:id="rId25" w:anchor="Par105" w:history="1">
        <w:r>
          <w:rPr>
            <w:color w:val="0563C1"/>
            <w:sz w:val="28"/>
            <w:u w:val="single"/>
          </w:rPr>
          <w:t>п. 1.1</w:t>
        </w:r>
      </w:hyperlink>
      <w:r>
        <w:rPr>
          <w:sz w:val="28"/>
        </w:rPr>
        <w:t xml:space="preserve"> настоящего Соглашения.</w:t>
      </w:r>
    </w:p>
    <w:p w:rsidR="00822D8B" w:rsidRDefault="00F617E3">
      <w:pPr>
        <w:ind w:firstLine="567"/>
        <w:jc w:val="both"/>
        <w:outlineLvl w:val="0"/>
        <w:rPr>
          <w:sz w:val="28"/>
        </w:rPr>
      </w:pPr>
      <w:r>
        <w:rPr>
          <w:sz w:val="28"/>
        </w:rPr>
        <w:t>3.3. За счет Субсидии возмещаются расходы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перечень  направлений</w:t>
      </w:r>
      <w:proofErr w:type="gramEnd"/>
      <w:r>
        <w:rPr>
          <w:sz w:val="20"/>
        </w:rPr>
        <w:t xml:space="preserve">  расходов,  ссылка  на  приложение  к Соглашению или положение правового акта, содержащее перечень направлений затрат).</w:t>
      </w:r>
    </w:p>
    <w:p w:rsidR="00822D8B" w:rsidRDefault="00822D8B">
      <w:pPr>
        <w:jc w:val="both"/>
        <w:outlineLvl w:val="0"/>
        <w:rPr>
          <w:sz w:val="20"/>
        </w:rPr>
      </w:pPr>
    </w:p>
    <w:p w:rsidR="00822D8B" w:rsidRDefault="00F617E3">
      <w:pPr>
        <w:ind w:firstLine="567"/>
        <w:jc w:val="both"/>
        <w:outlineLvl w:val="0"/>
        <w:rPr>
          <w:sz w:val="28"/>
        </w:rPr>
      </w:pPr>
      <w:r>
        <w:rPr>
          <w:sz w:val="28"/>
        </w:rPr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Субсидия: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 xml:space="preserve">________________________________________________________________ 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0"/>
        </w:rPr>
        <w:t>(</w:t>
      </w:r>
      <w:proofErr w:type="gramStart"/>
      <w:r>
        <w:rPr>
          <w:sz w:val="20"/>
        </w:rPr>
        <w:t>перечень  документов</w:t>
      </w:r>
      <w:proofErr w:type="gramEnd"/>
      <w:r>
        <w:rPr>
          <w:sz w:val="20"/>
        </w:rPr>
        <w:t>,  необходимых  для  предоставления  Субсидии, сроки и порядок   их   представления  Получателем,  либо  ссылка  на  приложение  к настоящему Соглашению,  либо  ссылка на правовой акт, определяющий сроки и порядок    представления    Получателем    документов,    необходимых   для предоставления Субсидии)</w:t>
      </w:r>
      <w:r>
        <w:rPr>
          <w:sz w:val="28"/>
        </w:rPr>
        <w:t xml:space="preserve"> </w:t>
      </w:r>
      <w:hyperlink r:id="rId26" w:anchor="Par329" w:history="1">
        <w:r>
          <w:rPr>
            <w:color w:val="0563C1"/>
            <w:sz w:val="28"/>
            <w:u w:val="single"/>
          </w:rPr>
          <w:t>&lt;1&gt;</w:t>
        </w:r>
      </w:hyperlink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ind w:firstLine="426"/>
        <w:jc w:val="both"/>
        <w:outlineLvl w:val="0"/>
        <w:rPr>
          <w:sz w:val="28"/>
        </w:rPr>
      </w:pPr>
      <w:r>
        <w:rPr>
          <w:sz w:val="28"/>
        </w:rPr>
        <w:t>3.5.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22D8B" w:rsidRDefault="006E3354">
      <w:pPr>
        <w:jc w:val="both"/>
        <w:outlineLvl w:val="0"/>
        <w:rPr>
          <w:sz w:val="28"/>
        </w:rPr>
      </w:pPr>
      <w:hyperlink r:id="rId27" w:anchor="Par329" w:history="1">
        <w:r w:rsidR="00F617E3">
          <w:rPr>
            <w:color w:val="0563C1"/>
            <w:sz w:val="28"/>
            <w:u w:val="single"/>
          </w:rPr>
          <w:t>&lt;1&gt;</w:t>
        </w:r>
      </w:hyperlink>
      <w:r w:rsidR="00F617E3">
        <w:rPr>
          <w:sz w:val="28"/>
        </w:rPr>
        <w:t xml:space="preserve"> (иные требования и условия, предусмотренные Порядком)</w:t>
      </w:r>
    </w:p>
    <w:p w:rsidR="00822D8B" w:rsidRDefault="00822D8B">
      <w:pPr>
        <w:ind w:firstLine="540"/>
        <w:jc w:val="both"/>
        <w:rPr>
          <w:sz w:val="28"/>
        </w:rPr>
      </w:pPr>
    </w:p>
    <w:p w:rsidR="00822D8B" w:rsidRDefault="00F617E3">
      <w:pPr>
        <w:ind w:firstLine="540"/>
        <w:jc w:val="both"/>
        <w:outlineLvl w:val="1"/>
        <w:rPr>
          <w:sz w:val="28"/>
        </w:rPr>
      </w:pPr>
      <w:r>
        <w:rPr>
          <w:sz w:val="28"/>
        </w:rPr>
        <w:t>IV. Порядок перечисления субсидии</w:t>
      </w:r>
    </w:p>
    <w:p w:rsidR="00822D8B" w:rsidRDefault="00822D8B">
      <w:pPr>
        <w:ind w:firstLine="540"/>
        <w:jc w:val="both"/>
        <w:rPr>
          <w:sz w:val="28"/>
        </w:rPr>
      </w:pP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4.1. Перечисление субсидий осуществляется в установленном порядке на 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</w:t>
      </w:r>
      <w:r w:rsidR="00D364BD">
        <w:rPr>
          <w:sz w:val="28"/>
        </w:rPr>
        <w:t xml:space="preserve">ета муниципального образования </w:t>
      </w:r>
      <w:r>
        <w:rPr>
          <w:sz w:val="28"/>
        </w:rPr>
        <w:t>В</w:t>
      </w:r>
      <w:r w:rsidR="00D364BD">
        <w:rPr>
          <w:sz w:val="28"/>
        </w:rPr>
        <w:t>севоложский муниципальный район</w:t>
      </w:r>
      <w:r>
        <w:rPr>
          <w:sz w:val="28"/>
        </w:rPr>
        <w:t xml:space="preserve">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r:id="rId28" w:anchor="Par290" w:history="1">
        <w:r>
          <w:rPr>
            <w:sz w:val="28"/>
          </w:rPr>
          <w:t>разделе VIII</w:t>
        </w:r>
      </w:hyperlink>
      <w:r>
        <w:rPr>
          <w:sz w:val="28"/>
        </w:rPr>
        <w:t xml:space="preserve"> настоящего Соглашения</w:t>
      </w:r>
    </w:p>
    <w:p w:rsidR="00822D8B" w:rsidRDefault="00822D8B">
      <w:pPr>
        <w:ind w:firstLine="540"/>
        <w:jc w:val="both"/>
        <w:outlineLvl w:val="1"/>
        <w:rPr>
          <w:sz w:val="28"/>
        </w:rPr>
      </w:pPr>
    </w:p>
    <w:p w:rsidR="00822D8B" w:rsidRDefault="00F617E3">
      <w:pPr>
        <w:ind w:firstLine="540"/>
        <w:jc w:val="both"/>
        <w:outlineLvl w:val="1"/>
        <w:rPr>
          <w:sz w:val="28"/>
        </w:rPr>
      </w:pPr>
      <w:r>
        <w:rPr>
          <w:sz w:val="28"/>
        </w:rPr>
        <w:t>V. Права и обязанности Сторон</w:t>
      </w:r>
    </w:p>
    <w:p w:rsidR="00822D8B" w:rsidRDefault="00822D8B">
      <w:pPr>
        <w:ind w:firstLine="540"/>
        <w:jc w:val="both"/>
        <w:rPr>
          <w:sz w:val="28"/>
        </w:rPr>
      </w:pP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5.1. Главный распорядитель обязан: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 xml:space="preserve">5.1.1. </w:t>
      </w:r>
      <w:r w:rsidR="00F617E3">
        <w:rPr>
          <w:sz w:val="28"/>
        </w:rPr>
        <w:t>Обеспечить предоставление Субсидии Получателю при соблюдении Получателем условий предоставления Субсидии, установленных настоящим Соглашением и Порядком.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5.1.2</w:t>
      </w:r>
      <w:r w:rsidR="00F617E3">
        <w:rPr>
          <w:sz w:val="28"/>
        </w:rPr>
        <w:t xml:space="preserve">. Установить </w:t>
      </w:r>
      <w:hyperlink r:id="rId29" w:anchor="Par339" w:history="1">
        <w:r w:rsidR="00F617E3">
          <w:rPr>
            <w:sz w:val="28"/>
          </w:rPr>
          <w:t>показатели</w:t>
        </w:r>
      </w:hyperlink>
      <w:r w:rsidR="00F617E3">
        <w:rPr>
          <w:sz w:val="28"/>
        </w:rPr>
        <w:t xml:space="preserve"> результативности в соответствии с приложением 1 к настоящему Соглашению и осуществлять оценку их достижения </w:t>
      </w:r>
      <w:hyperlink r:id="rId30" w:anchor="Par329" w:history="1">
        <w:r w:rsidR="00F617E3">
          <w:rPr>
            <w:color w:val="0563C1"/>
            <w:sz w:val="28"/>
            <w:u w:val="single"/>
          </w:rPr>
          <w:t>&lt;1&gt;</w:t>
        </w:r>
      </w:hyperlink>
      <w:r w:rsidR="00F617E3">
        <w:rPr>
          <w:sz w:val="28"/>
        </w:rPr>
        <w:t>.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5.1.3</w:t>
      </w:r>
      <w:r w:rsidR="00F617E3">
        <w:rPr>
          <w:sz w:val="28"/>
        </w:rPr>
        <w:t>. Осуществлять контроль за соблюдением Получателем условий, целей и порядка предоставления субсидий, а также условий и обязательств в 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:rsidR="00822D8B" w:rsidRDefault="00D364BD">
      <w:pPr>
        <w:ind w:firstLine="540"/>
        <w:jc w:val="both"/>
        <w:rPr>
          <w:sz w:val="28"/>
        </w:rPr>
      </w:pPr>
      <w:bookmarkStart w:id="8" w:name="Par199"/>
      <w:bookmarkEnd w:id="8"/>
      <w:r>
        <w:rPr>
          <w:sz w:val="28"/>
        </w:rPr>
        <w:t>5.1.4</w:t>
      </w:r>
      <w:r w:rsidR="00F617E3">
        <w:rPr>
          <w:sz w:val="28"/>
        </w:rPr>
        <w:t>. В случае если Получателем допущены нарушения условий и обязательств, предусмотренных настоящим Соглашением, направлять Получателю требование об обеспечении возврата средств Субсидий в бюджет муниципального образования «Всеволожский муниципальный район» Ленинградской области в сроки, установленные действующим законодательством.</w:t>
      </w:r>
      <w:bookmarkStart w:id="9" w:name="Par201"/>
      <w:bookmarkEnd w:id="9"/>
    </w:p>
    <w:p w:rsidR="00822D8B" w:rsidRDefault="00D364BD" w:rsidP="00E9513F">
      <w:pPr>
        <w:ind w:firstLine="540"/>
        <w:jc w:val="both"/>
        <w:rPr>
          <w:sz w:val="28"/>
        </w:rPr>
      </w:pPr>
      <w:r>
        <w:rPr>
          <w:sz w:val="28"/>
        </w:rPr>
        <w:t>5.1.5</w:t>
      </w:r>
      <w:r w:rsidR="00F617E3">
        <w:rPr>
          <w:sz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D364BD" w:rsidRDefault="00D364BD" w:rsidP="00E9513F">
      <w:pPr>
        <w:ind w:firstLine="540"/>
        <w:jc w:val="both"/>
        <w:rPr>
          <w:sz w:val="28"/>
        </w:rPr>
      </w:pPr>
    </w:p>
    <w:p w:rsidR="00822D8B" w:rsidRDefault="00F617E3" w:rsidP="00D364BD">
      <w:pPr>
        <w:ind w:firstLine="284"/>
        <w:jc w:val="both"/>
        <w:rPr>
          <w:sz w:val="28"/>
        </w:rPr>
      </w:pPr>
      <w:r>
        <w:rPr>
          <w:sz w:val="28"/>
        </w:rPr>
        <w:t>5.2. Главный распорядитель вправе: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субсидий;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5.2.2. Определять порядок приостановления предоставления субсидии и пересмотра размера субсидии;</w:t>
      </w:r>
    </w:p>
    <w:p w:rsidR="00822D8B" w:rsidRDefault="00F617E3" w:rsidP="00E9513F">
      <w:pPr>
        <w:ind w:firstLine="540"/>
        <w:jc w:val="both"/>
        <w:rPr>
          <w:sz w:val="28"/>
        </w:rPr>
      </w:pPr>
      <w:r>
        <w:rPr>
          <w:sz w:val="28"/>
        </w:rPr>
        <w:t>5.2.3.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10" w:name="Par214"/>
      <w:bookmarkEnd w:id="10"/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5.3. Получатель обязан: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5.3.1. Обеспечить выполнение условий предоставления Субсидии, указанных в Порядке и </w:t>
      </w:r>
      <w:hyperlink r:id="rId31" w:anchor="Par135" w:history="1">
        <w:r>
          <w:rPr>
            <w:sz w:val="28"/>
          </w:rPr>
          <w:t>разделе III</w:t>
        </w:r>
      </w:hyperlink>
      <w:r>
        <w:rPr>
          <w:sz w:val="28"/>
        </w:rPr>
        <w:t xml:space="preserve"> настоящего Соглашения.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5.3.2. Обеспечить достижение значений показателей результативности предоставления Субсидии </w:t>
      </w:r>
      <w:hyperlink r:id="rId32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5.3.3. Организовать учет достижения показателей результативности использования субсидий в ______ году </w:t>
      </w:r>
      <w:hyperlink r:id="rId33" w:anchor="Par329" w:history="1">
        <w:r>
          <w:rPr>
            <w:color w:val="0563C1"/>
            <w:sz w:val="28"/>
            <w:u w:val="single"/>
          </w:rPr>
          <w:t>&lt;1&gt;</w:t>
        </w:r>
      </w:hyperlink>
      <w:r>
        <w:rPr>
          <w:sz w:val="28"/>
        </w:rPr>
        <w:t>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5.3.4. Представлять Главному распорядителю </w:t>
      </w:r>
      <w:hyperlink r:id="rId34" w:anchor="Par361" w:history="1">
        <w:r>
          <w:rPr>
            <w:sz w:val="28"/>
          </w:rPr>
          <w:t>отчет</w:t>
        </w:r>
      </w:hyperlink>
      <w:r>
        <w:rPr>
          <w:sz w:val="28"/>
        </w:rPr>
        <w:t xml:space="preserve"> о достижении показателей результативности использования субсидий не позднее 10 февраля года, следующего за отчетным, по форме, утвержденной приложением 2 к настоящему Соглашению </w:t>
      </w:r>
      <w:hyperlink r:id="rId35" w:anchor="Par329" w:history="1">
        <w:r>
          <w:rPr>
            <w:color w:val="0563C1"/>
            <w:sz w:val="28"/>
            <w:u w:val="single"/>
          </w:rPr>
          <w:t>&lt;1</w:t>
        </w:r>
        <w:proofErr w:type="gramStart"/>
        <w:r>
          <w:rPr>
            <w:color w:val="0563C1"/>
            <w:sz w:val="28"/>
            <w:u w:val="single"/>
          </w:rPr>
          <w:t>&gt;</w:t>
        </w:r>
      </w:hyperlink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течение трех лет после заключения настоящего Соглашения;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822D8B" w:rsidRDefault="00F617E3">
      <w:pPr>
        <w:ind w:firstLine="539"/>
        <w:jc w:val="both"/>
        <w:rPr>
          <w:sz w:val="28"/>
        </w:rPr>
      </w:pPr>
      <w:r>
        <w:rPr>
          <w:sz w:val="28"/>
        </w:rPr>
        <w:t>5.3.6. Не допускать образования задолженности по выплате заработной платы работникам.</w:t>
      </w:r>
    </w:p>
    <w:p w:rsidR="00822D8B" w:rsidRDefault="00F617E3">
      <w:pPr>
        <w:ind w:firstLine="539"/>
        <w:jc w:val="both"/>
        <w:rPr>
          <w:sz w:val="28"/>
        </w:rPr>
      </w:pPr>
      <w:r>
        <w:rPr>
          <w:sz w:val="28"/>
        </w:rPr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822D8B" w:rsidRDefault="00F617E3">
      <w:pPr>
        <w:ind w:firstLine="539"/>
        <w:jc w:val="both"/>
        <w:rPr>
          <w:sz w:val="28"/>
        </w:rPr>
      </w:pPr>
      <w:r>
        <w:rPr>
          <w:sz w:val="28"/>
        </w:rPr>
        <w:t>5.3.8.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 порядка предоставления субсидий, условий и обязательств в соответствии с настоящим Соглашением, в срок не позднее ______ рабочих дней со дня поступления соответствующего обращения.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5.3.9. Обеспечить исполнение требований Главного распорядителя об обеспечении возврата средств Субсидии в бюд</w:t>
      </w:r>
      <w:r w:rsidR="00D364BD">
        <w:rPr>
          <w:sz w:val="28"/>
        </w:rPr>
        <w:t xml:space="preserve">жет муниципального образования </w:t>
      </w:r>
      <w:r>
        <w:rPr>
          <w:sz w:val="28"/>
        </w:rPr>
        <w:t>Всеволожский муници</w:t>
      </w:r>
      <w:r w:rsidR="00D364BD">
        <w:rPr>
          <w:sz w:val="28"/>
        </w:rPr>
        <w:t xml:space="preserve">пальный район </w:t>
      </w:r>
      <w:r>
        <w:rPr>
          <w:sz w:val="28"/>
        </w:rPr>
        <w:t xml:space="preserve">Ленинградской области, указанных в </w:t>
      </w:r>
      <w:hyperlink r:id="rId36" w:anchor="Par199" w:history="1">
        <w:r>
          <w:rPr>
            <w:sz w:val="28"/>
          </w:rPr>
          <w:t>п. 5.1.5</w:t>
        </w:r>
      </w:hyperlink>
      <w:r>
        <w:rPr>
          <w:sz w:val="28"/>
        </w:rPr>
        <w:t xml:space="preserve"> настоящего Соглашения.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5.3.10. Письменно сообщать Главному распорядителю о возбуждении в отношении получателя субсидий производства по делу:</w:t>
      </w:r>
    </w:p>
    <w:p w:rsidR="00822D8B" w:rsidRDefault="00F617E3" w:rsidP="00910B7B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 несостоятельности (банкротстве),</w:t>
      </w:r>
    </w:p>
    <w:p w:rsidR="00822D8B" w:rsidRDefault="00F617E3" w:rsidP="00910B7B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 задолженности по налогам и иным обязательным платежам в бюджеты бюджетной системы Российской Федерации,</w:t>
      </w:r>
    </w:p>
    <w:p w:rsidR="00822D8B" w:rsidRDefault="00F617E3" w:rsidP="00910B7B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 задолженности перед работниками по заработной плате,</w:t>
      </w:r>
    </w:p>
    <w:p w:rsidR="00822D8B" w:rsidRDefault="00F617E3">
      <w:pPr>
        <w:jc w:val="both"/>
        <w:rPr>
          <w:sz w:val="28"/>
        </w:rPr>
      </w:pPr>
      <w:r>
        <w:rPr>
          <w:sz w:val="28"/>
        </w:rPr>
        <w:t>в день, когда Получателю субсидий стало известно о возбуждении в отношении него производства по указанным обстоятельствам.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5.3.11</w:t>
      </w:r>
      <w:r w:rsidR="00F617E3">
        <w:rPr>
          <w:sz w:val="28"/>
        </w:rPr>
        <w:t>. Уведомить Главного распорядителя о принятии решения о реорганизации в недельный срок с даты принятия такого решения.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5.3.12</w:t>
      </w:r>
      <w:r w:rsidR="00F617E3">
        <w:rPr>
          <w:sz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5.3.13</w:t>
      </w:r>
      <w:r w:rsidR="00F617E3">
        <w:rPr>
          <w:sz w:val="28"/>
        </w:rPr>
        <w:t>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5.3.14</w:t>
      </w:r>
      <w:r w:rsidR="00F617E3">
        <w:rPr>
          <w:sz w:val="28"/>
        </w:rPr>
        <w:t xml:space="preserve">. В случае </w:t>
      </w:r>
      <w:proofErr w:type="spellStart"/>
      <w:r w:rsidR="00F617E3">
        <w:rPr>
          <w:sz w:val="28"/>
        </w:rPr>
        <w:t>недостижения</w:t>
      </w:r>
      <w:proofErr w:type="spellEnd"/>
      <w:r w:rsidR="00F617E3">
        <w:rPr>
          <w:sz w:val="28"/>
        </w:rPr>
        <w:t xml:space="preserve"> значений целевых показателей результативности использования субсидии в срок до ____________ года вернуть средства субсидии в бюджет; </w:t>
      </w:r>
    </w:p>
    <w:p w:rsidR="00822D8B" w:rsidRDefault="00D364BD">
      <w:pPr>
        <w:ind w:firstLine="540"/>
        <w:jc w:val="both"/>
        <w:rPr>
          <w:sz w:val="28"/>
        </w:rPr>
      </w:pPr>
      <w:r>
        <w:rPr>
          <w:sz w:val="28"/>
        </w:rPr>
        <w:t>5.3.15</w:t>
      </w:r>
      <w:r w:rsidR="00F617E3">
        <w:rPr>
          <w:sz w:val="28"/>
        </w:rPr>
        <w:t xml:space="preserve">. В случае установления по результатам проверок фактов нарушения условий и целей использования средств субсидий, определенных настоящим Соглашением, в месячный срок с момента выявления нарушений вернуть средства субсидии, использованные не по назначению, в бюджет; </w:t>
      </w:r>
    </w:p>
    <w:p w:rsidR="00822D8B" w:rsidRDefault="00D364BD" w:rsidP="00D364BD">
      <w:pPr>
        <w:ind w:firstLine="539"/>
        <w:jc w:val="both"/>
        <w:rPr>
          <w:sz w:val="28"/>
        </w:rPr>
      </w:pPr>
      <w:r>
        <w:rPr>
          <w:sz w:val="28"/>
        </w:rPr>
        <w:t>5.3.16</w:t>
      </w:r>
      <w:r w:rsidR="00F617E3">
        <w:rPr>
          <w:sz w:val="28"/>
        </w:rPr>
        <w:t>. Осуществлять предпринимательскую деятельность на территории Всеволожского муниципального района не менее трех лет с момента заключения настоящего Соглашения.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5.4. Получатель вправе: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5.4.1. Обратиться к Главному распорядителю за разъяснениями в связи с исполнением настоящего Соглашения.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E9513F" w:rsidRDefault="00E9513F" w:rsidP="00D364BD">
      <w:pPr>
        <w:jc w:val="both"/>
        <w:rPr>
          <w:sz w:val="28"/>
        </w:rPr>
      </w:pPr>
    </w:p>
    <w:p w:rsidR="00822D8B" w:rsidRDefault="00F617E3">
      <w:pPr>
        <w:ind w:firstLine="540"/>
        <w:jc w:val="both"/>
        <w:outlineLvl w:val="1"/>
        <w:rPr>
          <w:sz w:val="28"/>
        </w:rPr>
      </w:pPr>
      <w:r>
        <w:rPr>
          <w:sz w:val="28"/>
        </w:rPr>
        <w:t>VI. Ответственность Сторон</w:t>
      </w:r>
    </w:p>
    <w:p w:rsidR="00822D8B" w:rsidRDefault="00822D8B">
      <w:pPr>
        <w:ind w:firstLine="540"/>
        <w:jc w:val="both"/>
        <w:rPr>
          <w:sz w:val="28"/>
        </w:rPr>
      </w:pPr>
    </w:p>
    <w:p w:rsidR="00822D8B" w:rsidRDefault="00F617E3" w:rsidP="00D364BD">
      <w:pPr>
        <w:ind w:firstLine="540"/>
        <w:jc w:val="both"/>
        <w:rPr>
          <w:sz w:val="28"/>
        </w:rPr>
      </w:pPr>
      <w:r>
        <w:rPr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364BD" w:rsidRDefault="00D364BD" w:rsidP="00D364BD">
      <w:pPr>
        <w:ind w:firstLine="540"/>
        <w:jc w:val="both"/>
        <w:rPr>
          <w:sz w:val="28"/>
        </w:rPr>
      </w:pPr>
    </w:p>
    <w:p w:rsidR="00822D8B" w:rsidRDefault="00F617E3" w:rsidP="00E9513F">
      <w:pPr>
        <w:ind w:firstLine="540"/>
        <w:jc w:val="both"/>
        <w:outlineLvl w:val="1"/>
        <w:rPr>
          <w:sz w:val="28"/>
        </w:rPr>
      </w:pPr>
      <w:r>
        <w:rPr>
          <w:sz w:val="28"/>
        </w:rPr>
        <w:t>VII. Заключительные положения</w:t>
      </w:r>
    </w:p>
    <w:p w:rsidR="00D364BD" w:rsidRDefault="00D364BD" w:rsidP="00E9513F">
      <w:pPr>
        <w:ind w:firstLine="540"/>
        <w:jc w:val="both"/>
        <w:outlineLvl w:val="1"/>
        <w:rPr>
          <w:sz w:val="28"/>
        </w:rPr>
      </w:pP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споры между Сторонами решаются в судебном порядке.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7.2. Соглашение вступает в силу после его подписания Сторонами и действует до _____________ (определенной даты исполнения Сторонами своих обязательств).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D364BD" w:rsidRDefault="00D364BD" w:rsidP="00D364BD">
      <w:pPr>
        <w:jc w:val="both"/>
        <w:rPr>
          <w:sz w:val="28"/>
        </w:rPr>
      </w:pPr>
    </w:p>
    <w:p w:rsidR="00822D8B" w:rsidRDefault="00F617E3" w:rsidP="00D364BD">
      <w:pPr>
        <w:ind w:firstLine="567"/>
        <w:jc w:val="both"/>
        <w:rPr>
          <w:sz w:val="28"/>
        </w:rPr>
      </w:pPr>
      <w:r>
        <w:rPr>
          <w:sz w:val="28"/>
        </w:rPr>
        <w:t>7.4. Расторжение Соглашения возможно при взаимном согласии Сторон.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7.5. Расторжение Соглашения в одностороннем порядке возможно по требованию Главного распорядителя в случаях: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объявления Получателя несостоятельным (банкротом) в порядке, установленном законодательством;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приостановления деятельности Получателя в порядке, предусмотренном </w:t>
      </w:r>
      <w:hyperlink r:id="rId3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 об административных правонарушениях;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принятия решения о ликвидации Получателя;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снятия Получателя с регистрационного учета в налоговом органе Всеволожского района Ленинградской области;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неисполнения Получателем обязательств, установленных по </w:t>
      </w:r>
      <w:hyperlink r:id="rId38" w:anchor="Par214" w:history="1">
        <w:r>
          <w:rPr>
            <w:sz w:val="28"/>
          </w:rPr>
          <w:t>п. 5.3</w:t>
        </w:r>
      </w:hyperlink>
      <w:r>
        <w:rPr>
          <w:sz w:val="28"/>
        </w:rPr>
        <w:t xml:space="preserve"> настоящего Договора;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невыполнения условий предоставления Субсидии, установленных Порядком и настоящим Соглашением;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:rsidR="00822D8B" w:rsidRDefault="00F617E3" w:rsidP="00910B7B">
      <w:pPr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нарушения Получателем обязанностей, предусмотренных настоящим Соглашением 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>7.7. Неотъемлемой частью настоящего Соглашения являются следующие приложения: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Приложение 1. </w:t>
      </w:r>
      <w:hyperlink r:id="rId39" w:anchor="Par339" w:history="1">
        <w:r>
          <w:rPr>
            <w:sz w:val="28"/>
          </w:rPr>
          <w:t>Показатели</w:t>
        </w:r>
      </w:hyperlink>
      <w:r>
        <w:rPr>
          <w:sz w:val="28"/>
        </w:rPr>
        <w:t xml:space="preserve"> результативности предоставления субсидии;</w:t>
      </w:r>
    </w:p>
    <w:p w:rsidR="00822D8B" w:rsidRDefault="00F617E3">
      <w:pPr>
        <w:ind w:firstLine="540"/>
        <w:jc w:val="both"/>
        <w:rPr>
          <w:sz w:val="28"/>
        </w:rPr>
      </w:pPr>
      <w:r>
        <w:rPr>
          <w:sz w:val="28"/>
        </w:rPr>
        <w:t xml:space="preserve">Приложение 2. </w:t>
      </w:r>
      <w:hyperlink r:id="rId40" w:anchor="Par361" w:history="1">
        <w:r>
          <w:rPr>
            <w:sz w:val="28"/>
          </w:rPr>
          <w:t>Отчет</w:t>
        </w:r>
      </w:hyperlink>
      <w:r>
        <w:rPr>
          <w:sz w:val="28"/>
        </w:rPr>
        <w:t xml:space="preserve"> о достижении показателей результативности использования субсидий;</w:t>
      </w:r>
      <w:bookmarkStart w:id="11" w:name="Par290"/>
      <w:bookmarkEnd w:id="11"/>
    </w:p>
    <w:p w:rsidR="00822D8B" w:rsidRDefault="00822D8B">
      <w:pPr>
        <w:ind w:firstLine="540"/>
        <w:jc w:val="both"/>
        <w:outlineLvl w:val="1"/>
        <w:rPr>
          <w:sz w:val="28"/>
        </w:rPr>
      </w:pPr>
    </w:p>
    <w:p w:rsidR="00822D8B" w:rsidRDefault="00F617E3">
      <w:pPr>
        <w:ind w:firstLine="540"/>
        <w:jc w:val="both"/>
        <w:outlineLvl w:val="1"/>
        <w:rPr>
          <w:sz w:val="28"/>
        </w:rPr>
      </w:pPr>
      <w:r>
        <w:rPr>
          <w:sz w:val="28"/>
        </w:rPr>
        <w:t>VIII. Юридические адреса и платежные реквизиты Сторон</w:t>
      </w:r>
    </w:p>
    <w:p w:rsidR="00822D8B" w:rsidRDefault="00822D8B">
      <w:pPr>
        <w:ind w:firstLine="540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5"/>
        <w:gridCol w:w="4787"/>
      </w:tblGrid>
      <w:tr w:rsidR="00822D8B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Главного распорядителя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Получателя</w:t>
            </w:r>
          </w:p>
        </w:tc>
      </w:tr>
      <w:tr w:rsidR="00822D8B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ОГРН, ОКТМО</w:t>
            </w:r>
          </w:p>
        </w:tc>
      </w:tr>
      <w:tr w:rsidR="00822D8B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</w:p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(юридический адрес)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rPr>
                <w:sz w:val="28"/>
              </w:rPr>
            </w:pPr>
            <w:r>
              <w:rPr>
                <w:sz w:val="28"/>
              </w:rPr>
              <w:t>Место нахождения: (юридический адрес)</w:t>
            </w:r>
          </w:p>
        </w:tc>
      </w:tr>
      <w:tr w:rsidR="00822D8B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</w:tr>
      <w:tr w:rsidR="00822D8B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Платежные реквизиты:</w:t>
            </w:r>
          </w:p>
        </w:tc>
      </w:tr>
    </w:tbl>
    <w:p w:rsidR="00822D8B" w:rsidRDefault="00822D8B">
      <w:pPr>
        <w:ind w:firstLine="540"/>
        <w:jc w:val="both"/>
        <w:rPr>
          <w:sz w:val="28"/>
        </w:rPr>
      </w:pPr>
    </w:p>
    <w:p w:rsidR="00D364BD" w:rsidRDefault="00D364BD">
      <w:pPr>
        <w:ind w:firstLine="540"/>
        <w:jc w:val="both"/>
        <w:rPr>
          <w:sz w:val="28"/>
        </w:rPr>
      </w:pPr>
    </w:p>
    <w:p w:rsidR="00822D8B" w:rsidRDefault="00F617E3">
      <w:pPr>
        <w:ind w:firstLine="540"/>
        <w:jc w:val="both"/>
        <w:outlineLvl w:val="1"/>
        <w:rPr>
          <w:sz w:val="28"/>
        </w:rPr>
      </w:pPr>
      <w:r>
        <w:rPr>
          <w:sz w:val="28"/>
        </w:rPr>
        <w:t>IX. Подписи Сторон</w:t>
      </w:r>
    </w:p>
    <w:p w:rsidR="00822D8B" w:rsidRDefault="00822D8B">
      <w:pPr>
        <w:ind w:firstLine="540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9"/>
        <w:gridCol w:w="338"/>
        <w:gridCol w:w="2478"/>
        <w:gridCol w:w="1408"/>
        <w:gridCol w:w="480"/>
        <w:gridCol w:w="2899"/>
      </w:tblGrid>
      <w:tr w:rsidR="00822D8B"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Сокращенное наименование Главного распорядителя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Сокращенное наименование получателя Субсидии</w:t>
            </w:r>
          </w:p>
        </w:tc>
      </w:tr>
      <w:tr w:rsidR="00822D8B"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должности руководителя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должности руководителя</w:t>
            </w:r>
          </w:p>
        </w:tc>
      </w:tr>
      <w:tr w:rsidR="00822D8B"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4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</w:tr>
      <w:tr w:rsidR="00822D8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печать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печать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</w:tr>
    </w:tbl>
    <w:p w:rsidR="00822D8B" w:rsidRDefault="00822D8B">
      <w:pPr>
        <w:jc w:val="both"/>
        <w:rPr>
          <w:sz w:val="28"/>
        </w:rPr>
      </w:pPr>
    </w:p>
    <w:p w:rsidR="00822D8B" w:rsidRDefault="00F617E3">
      <w:pPr>
        <w:ind w:firstLine="539"/>
        <w:jc w:val="both"/>
        <w:rPr>
          <w:sz w:val="28"/>
        </w:rPr>
      </w:pPr>
      <w:r>
        <w:rPr>
          <w:sz w:val="28"/>
        </w:rPr>
        <w:t>Примечания:</w:t>
      </w:r>
    </w:p>
    <w:p w:rsidR="00822D8B" w:rsidRDefault="00F617E3">
      <w:pPr>
        <w:ind w:firstLine="539"/>
        <w:jc w:val="both"/>
        <w:rPr>
          <w:sz w:val="28"/>
        </w:rPr>
      </w:pPr>
      <w:bookmarkStart w:id="12" w:name="Par329"/>
      <w:bookmarkEnd w:id="12"/>
      <w:r>
        <w:rPr>
          <w:sz w:val="28"/>
        </w:rPr>
        <w:t>&lt;1&gt; Если предусмотрено Порядком.</w:t>
      </w:r>
    </w:p>
    <w:p w:rsidR="00822D8B" w:rsidRDefault="00F617E3">
      <w:pPr>
        <w:spacing w:before="200"/>
        <w:ind w:firstLine="540"/>
        <w:jc w:val="both"/>
        <w:rPr>
          <w:sz w:val="28"/>
        </w:rPr>
      </w:pPr>
      <w:bookmarkStart w:id="13" w:name="Par330"/>
      <w:bookmarkEnd w:id="13"/>
      <w:r>
        <w:rPr>
          <w:sz w:val="28"/>
        </w:rPr>
        <w:t>&lt;2&gt; Если Получатель является юридическим лицом.</w:t>
      </w:r>
      <w:bookmarkStart w:id="14" w:name="Par331"/>
      <w:bookmarkEnd w:id="14"/>
    </w:p>
    <w:p w:rsidR="00822D8B" w:rsidRDefault="00822D8B">
      <w:pPr>
        <w:sectPr w:rsidR="00822D8B">
          <w:headerReference w:type="default" r:id="rId41"/>
          <w:footerReference w:type="default" r:id="rId42"/>
          <w:pgSz w:w="11906" w:h="16838"/>
          <w:pgMar w:top="539" w:right="851" w:bottom="539" w:left="1701" w:header="709" w:footer="709" w:gutter="0"/>
          <w:cols w:space="720"/>
          <w:titlePg/>
        </w:sectPr>
      </w:pPr>
    </w:p>
    <w:p w:rsidR="00822D8B" w:rsidRDefault="00F617E3">
      <w:pPr>
        <w:ind w:left="7080"/>
        <w:jc w:val="both"/>
        <w:outlineLvl w:val="1"/>
        <w:rPr>
          <w:sz w:val="28"/>
        </w:rPr>
      </w:pPr>
      <w:r>
        <w:rPr>
          <w:sz w:val="28"/>
        </w:rPr>
        <w:t xml:space="preserve">Приложение 1 </w:t>
      </w:r>
    </w:p>
    <w:p w:rsidR="00822D8B" w:rsidRDefault="00F617E3">
      <w:pPr>
        <w:ind w:left="7080"/>
        <w:jc w:val="both"/>
        <w:outlineLvl w:val="1"/>
        <w:rPr>
          <w:sz w:val="28"/>
        </w:rPr>
      </w:pPr>
      <w:r>
        <w:rPr>
          <w:sz w:val="28"/>
        </w:rPr>
        <w:t>к соглашению</w:t>
      </w:r>
    </w:p>
    <w:p w:rsidR="00822D8B" w:rsidRDefault="00822D8B">
      <w:pPr>
        <w:jc w:val="both"/>
        <w:rPr>
          <w:sz w:val="28"/>
        </w:rPr>
      </w:pPr>
    </w:p>
    <w:p w:rsidR="00822D8B" w:rsidRDefault="00F617E3">
      <w:pPr>
        <w:jc w:val="center"/>
        <w:rPr>
          <w:sz w:val="28"/>
        </w:rPr>
      </w:pPr>
      <w:bookmarkStart w:id="15" w:name="Par339"/>
      <w:bookmarkEnd w:id="15"/>
      <w:r>
        <w:rPr>
          <w:sz w:val="28"/>
        </w:rPr>
        <w:t>Показатели результативности предоставления субсидии</w:t>
      </w:r>
    </w:p>
    <w:p w:rsidR="00822D8B" w:rsidRDefault="00822D8B">
      <w:pPr>
        <w:ind w:firstLine="540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2"/>
        <w:gridCol w:w="2635"/>
        <w:gridCol w:w="3051"/>
        <w:gridCol w:w="1664"/>
      </w:tblGrid>
      <w:tr w:rsidR="00822D8B"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Показатели результативности предоставления субсидии</w:t>
            </w:r>
          </w:p>
        </w:tc>
      </w:tr>
      <w:tr w:rsidR="00822D8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показателя, единицы измерения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Значение показателя (или значения на начало и конец периода, за период)</w:t>
            </w:r>
          </w:p>
        </w:tc>
      </w:tr>
      <w:tr w:rsidR="00822D8B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рабочих мест, единиц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созданных получателями поддержки рабочих мест, (включая вновь зарегистрированных индивидуальных предпринимателей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31.12.______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  <w:rPr>
                <w:sz w:val="28"/>
              </w:rPr>
            </w:pPr>
          </w:p>
        </w:tc>
      </w:tr>
    </w:tbl>
    <w:p w:rsidR="00822D8B" w:rsidRDefault="00822D8B">
      <w:pPr>
        <w:jc w:val="both"/>
        <w:rPr>
          <w:sz w:val="28"/>
        </w:rPr>
      </w:pPr>
    </w:p>
    <w:p w:rsidR="00822D8B" w:rsidRDefault="00F617E3">
      <w:pPr>
        <w:jc w:val="right"/>
        <w:rPr>
          <w:sz w:val="28"/>
        </w:rPr>
      </w:pPr>
      <w:r>
        <w:rPr>
          <w:sz w:val="28"/>
        </w:rPr>
        <w:br w:type="page"/>
        <w:t>Приложение 2</w:t>
      </w:r>
    </w:p>
    <w:p w:rsidR="00822D8B" w:rsidRDefault="00F617E3">
      <w:pPr>
        <w:ind w:left="7080"/>
        <w:jc w:val="both"/>
        <w:outlineLvl w:val="1"/>
        <w:rPr>
          <w:sz w:val="28"/>
        </w:rPr>
      </w:pPr>
      <w:r>
        <w:rPr>
          <w:sz w:val="28"/>
        </w:rPr>
        <w:t>к соглашению</w:t>
      </w:r>
    </w:p>
    <w:p w:rsidR="00822D8B" w:rsidRDefault="00822D8B">
      <w:pPr>
        <w:jc w:val="both"/>
        <w:rPr>
          <w:sz w:val="28"/>
        </w:rPr>
      </w:pPr>
    </w:p>
    <w:p w:rsidR="00822D8B" w:rsidRDefault="00F617E3">
      <w:pPr>
        <w:jc w:val="center"/>
        <w:rPr>
          <w:sz w:val="28"/>
        </w:rPr>
      </w:pPr>
      <w:bookmarkStart w:id="16" w:name="Par361"/>
      <w:bookmarkEnd w:id="16"/>
      <w:r>
        <w:rPr>
          <w:sz w:val="28"/>
        </w:rPr>
        <w:t>Отчет о достижении показателей результативности</w:t>
      </w:r>
    </w:p>
    <w:p w:rsidR="00822D8B" w:rsidRDefault="00F617E3">
      <w:pPr>
        <w:jc w:val="center"/>
        <w:rPr>
          <w:sz w:val="28"/>
        </w:rPr>
      </w:pPr>
      <w:r>
        <w:rPr>
          <w:sz w:val="28"/>
        </w:rPr>
        <w:t>использования субсидий</w:t>
      </w:r>
    </w:p>
    <w:p w:rsidR="00822D8B" w:rsidRDefault="00822D8B">
      <w:pPr>
        <w:jc w:val="both"/>
        <w:rPr>
          <w:sz w:val="28"/>
        </w:rPr>
      </w:pPr>
    </w:p>
    <w:p w:rsidR="00822D8B" w:rsidRDefault="00F617E3">
      <w:pPr>
        <w:jc w:val="both"/>
        <w:rPr>
          <w:sz w:val="28"/>
        </w:rPr>
      </w:pPr>
      <w:r>
        <w:rPr>
          <w:sz w:val="28"/>
        </w:rPr>
        <w:t>по состоянию на ____________ 20__ года</w:t>
      </w:r>
    </w:p>
    <w:p w:rsidR="00822D8B" w:rsidRDefault="00F617E3">
      <w:pPr>
        <w:spacing w:before="200"/>
        <w:jc w:val="both"/>
        <w:rPr>
          <w:sz w:val="28"/>
        </w:rPr>
      </w:pPr>
      <w:r>
        <w:rPr>
          <w:sz w:val="28"/>
        </w:rPr>
        <w:t>Наименование Получателя ______________________</w:t>
      </w:r>
    </w:p>
    <w:p w:rsidR="00822D8B" w:rsidRDefault="00F617E3">
      <w:pPr>
        <w:spacing w:before="200"/>
        <w:jc w:val="both"/>
        <w:rPr>
          <w:sz w:val="28"/>
        </w:rPr>
      </w:pPr>
      <w:r>
        <w:rPr>
          <w:sz w:val="28"/>
        </w:rPr>
        <w:t>Периодичность 1 раз в год</w:t>
      </w:r>
    </w:p>
    <w:p w:rsidR="00822D8B" w:rsidRDefault="00822D8B">
      <w:pPr>
        <w:ind w:firstLine="540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1606"/>
        <w:gridCol w:w="1273"/>
        <w:gridCol w:w="1257"/>
        <w:gridCol w:w="1235"/>
        <w:gridCol w:w="1386"/>
        <w:gridCol w:w="1328"/>
        <w:gridCol w:w="795"/>
      </w:tblGrid>
      <w:tr w:rsidR="00822D8B"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N п/п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Наименование субсидии/ Цель субсидии (приводится, если не указана в наименовании субсидии)</w:t>
            </w:r>
          </w:p>
        </w:tc>
        <w:tc>
          <w:tcPr>
            <w:tcW w:w="7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Показатели результативности предоставления субсидии</w:t>
            </w:r>
          </w:p>
        </w:tc>
      </w:tr>
      <w:tr w:rsidR="00822D8B"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/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Наименование показателя, единицы измерения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Плановое значение показателя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Дата, к которой должно быть достигнуто значение показателя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Достигнутое значение показателя на отчетную дату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Процент выполнения плана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F617E3">
            <w:pPr>
              <w:jc w:val="both"/>
            </w:pPr>
            <w:r>
              <w:t>Причина отклонения</w:t>
            </w:r>
          </w:p>
        </w:tc>
      </w:tr>
      <w:tr w:rsidR="00822D8B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8B" w:rsidRDefault="00822D8B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D8B" w:rsidRDefault="00822D8B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8B" w:rsidRDefault="00822D8B">
            <w:pPr>
              <w:jc w:val="both"/>
            </w:pPr>
          </w:p>
        </w:tc>
      </w:tr>
    </w:tbl>
    <w:p w:rsidR="00822D8B" w:rsidRDefault="00822D8B">
      <w:pPr>
        <w:ind w:firstLine="540"/>
        <w:jc w:val="both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Руководитель Получателя ______________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________  _______________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8"/>
        </w:rPr>
        <w:t xml:space="preserve">(уполномоченное </w:t>
      </w:r>
      <w:proofErr w:type="gramStart"/>
      <w:r>
        <w:rPr>
          <w:sz w:val="28"/>
        </w:rPr>
        <w:t>лицо)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(должность)                (подпись)       (расшифровка подписи)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sz w:val="28"/>
        </w:rPr>
      </w:pPr>
      <w:r>
        <w:rPr>
          <w:sz w:val="28"/>
        </w:rPr>
        <w:t>Исполнитель       _________________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______________  _______________</w:t>
      </w:r>
    </w:p>
    <w:p w:rsidR="00822D8B" w:rsidRDefault="00F617E3">
      <w:pPr>
        <w:jc w:val="both"/>
        <w:outlineLvl w:val="0"/>
        <w:rPr>
          <w:sz w:val="20"/>
        </w:rPr>
      </w:pPr>
      <w:r>
        <w:rPr>
          <w:sz w:val="28"/>
        </w:rPr>
        <w:t xml:space="preserve">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должность)   </w:t>
      </w:r>
      <w:proofErr w:type="gramEnd"/>
      <w:r>
        <w:rPr>
          <w:sz w:val="20"/>
        </w:rPr>
        <w:t xml:space="preserve">                                (ФИО)                                 (телефон)</w:t>
      </w: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822D8B">
      <w:pPr>
        <w:jc w:val="both"/>
        <w:outlineLvl w:val="0"/>
        <w:rPr>
          <w:sz w:val="28"/>
        </w:rPr>
      </w:pPr>
    </w:p>
    <w:p w:rsidR="00822D8B" w:rsidRDefault="00F617E3">
      <w:pPr>
        <w:jc w:val="both"/>
        <w:outlineLvl w:val="0"/>
        <w:rPr>
          <w:rFonts w:ascii="Courier New" w:hAnsi="Courier New"/>
          <w:sz w:val="20"/>
        </w:rPr>
      </w:pPr>
      <w:r>
        <w:rPr>
          <w:sz w:val="28"/>
        </w:rPr>
        <w:t>"__"______________20</w:t>
      </w: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p w:rsidR="00822D8B" w:rsidRDefault="00822D8B">
      <w:pPr>
        <w:widowControl w:val="0"/>
        <w:ind w:firstLine="709"/>
        <w:jc w:val="right"/>
        <w:rPr>
          <w:sz w:val="28"/>
        </w:rPr>
      </w:pPr>
    </w:p>
    <w:sectPr w:rsidR="00822D8B" w:rsidSect="006E3354">
      <w:headerReference w:type="default" r:id="rId43"/>
      <w:pgSz w:w="11906" w:h="16838"/>
      <w:pgMar w:top="539" w:right="851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88" w:rsidRDefault="00734588">
      <w:r>
        <w:separator/>
      </w:r>
    </w:p>
  </w:endnote>
  <w:endnote w:type="continuationSeparator" w:id="0">
    <w:p w:rsidR="00734588" w:rsidRDefault="007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14" w:rsidRDefault="001B15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88" w:rsidRDefault="00734588">
      <w:r>
        <w:separator/>
      </w:r>
    </w:p>
  </w:footnote>
  <w:footnote w:type="continuationSeparator" w:id="0">
    <w:p w:rsidR="00734588" w:rsidRDefault="00734588">
      <w:r>
        <w:continuationSeparator/>
      </w:r>
    </w:p>
  </w:footnote>
  <w:footnote w:id="1">
    <w:p w:rsidR="001B1514" w:rsidRDefault="001B1514">
      <w:pPr>
        <w:pStyle w:val="Footnote"/>
        <w:jc w:val="both"/>
      </w:pPr>
      <w:r>
        <w:rPr>
          <w:vertAlign w:val="superscript"/>
        </w:rPr>
        <w:footnoteRef/>
      </w:r>
      <w:r>
        <w:t xml:space="preserve"> В целях определения даты принятия решения, условно считается дата проведения конкурсного отбора</w:t>
      </w:r>
    </w:p>
    <w:p w:rsidR="001B1514" w:rsidRDefault="001B1514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14" w:rsidRDefault="001B1514">
    <w:pPr>
      <w:framePr w:wrap="around" w:vAnchor="text" w:hAnchor="margin" w:xAlign="inside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6E3354">
      <w:rPr>
        <w:rStyle w:val="af7"/>
        <w:noProof/>
      </w:rPr>
      <w:t>21</w:t>
    </w:r>
    <w:r>
      <w:rPr>
        <w:rStyle w:val="af7"/>
      </w:rPr>
      <w:fldChar w:fldCharType="end"/>
    </w:r>
  </w:p>
  <w:p w:rsidR="001B1514" w:rsidRDefault="001B1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14" w:rsidRDefault="001B15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D42"/>
    <w:multiLevelType w:val="multilevel"/>
    <w:tmpl w:val="FE6ACB5C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" w15:restartNumberingAfterBreak="0">
    <w:nsid w:val="01C348E8"/>
    <w:multiLevelType w:val="multilevel"/>
    <w:tmpl w:val="43848EF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6F9261D"/>
    <w:multiLevelType w:val="multilevel"/>
    <w:tmpl w:val="D7E059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52357A"/>
    <w:multiLevelType w:val="multilevel"/>
    <w:tmpl w:val="97A8B0A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16CD64A5"/>
    <w:multiLevelType w:val="multilevel"/>
    <w:tmpl w:val="A9163636"/>
    <w:lvl w:ilvl="0">
      <w:start w:val="1"/>
      <w:numFmt w:val="bullet"/>
      <w:lvlText w:val=""/>
      <w:lvlJc w:val="left"/>
      <w:pPr>
        <w:ind w:left="12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" w15:restartNumberingAfterBreak="0">
    <w:nsid w:val="18621400"/>
    <w:multiLevelType w:val="multilevel"/>
    <w:tmpl w:val="D6F06A8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9103A2E"/>
    <w:multiLevelType w:val="multilevel"/>
    <w:tmpl w:val="7AB8806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1ABB2CDA"/>
    <w:multiLevelType w:val="multilevel"/>
    <w:tmpl w:val="C0448E8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1B7C20E4"/>
    <w:multiLevelType w:val="multilevel"/>
    <w:tmpl w:val="1326DC0C"/>
    <w:lvl w:ilvl="0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2188"/>
        </w:tabs>
        <w:ind w:left="218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9" w15:restartNumberingAfterBreak="0">
    <w:nsid w:val="1BB05AEB"/>
    <w:multiLevelType w:val="multilevel"/>
    <w:tmpl w:val="89E47258"/>
    <w:lvl w:ilvl="0">
      <w:start w:val="1"/>
      <w:numFmt w:val="decimal"/>
      <w:lvlText w:val="1.%1"/>
      <w:lvlJc w:val="left"/>
      <w:pPr>
        <w:ind w:left="2035" w:hanging="360"/>
      </w:pPr>
    </w:lvl>
    <w:lvl w:ilvl="1">
      <w:start w:val="1"/>
      <w:numFmt w:val="lowerLetter"/>
      <w:lvlText w:val="%2."/>
      <w:lvlJc w:val="left"/>
      <w:pPr>
        <w:ind w:left="2188" w:hanging="360"/>
      </w:pPr>
    </w:lvl>
    <w:lvl w:ilvl="2">
      <w:start w:val="1"/>
      <w:numFmt w:val="lowerRoman"/>
      <w:lvlText w:val="%3."/>
      <w:lvlJc w:val="right"/>
      <w:pPr>
        <w:ind w:left="2908" w:hanging="180"/>
      </w:pPr>
    </w:lvl>
    <w:lvl w:ilvl="3">
      <w:start w:val="1"/>
      <w:numFmt w:val="decimal"/>
      <w:lvlText w:val="%4."/>
      <w:lvlJc w:val="left"/>
      <w:pPr>
        <w:ind w:left="3628" w:hanging="360"/>
      </w:pPr>
    </w:lvl>
    <w:lvl w:ilvl="4">
      <w:start w:val="1"/>
      <w:numFmt w:val="lowerLetter"/>
      <w:lvlText w:val="%5."/>
      <w:lvlJc w:val="left"/>
      <w:pPr>
        <w:ind w:left="4348" w:hanging="360"/>
      </w:pPr>
    </w:lvl>
    <w:lvl w:ilvl="5">
      <w:start w:val="1"/>
      <w:numFmt w:val="lowerRoman"/>
      <w:lvlText w:val="%6."/>
      <w:lvlJc w:val="right"/>
      <w:pPr>
        <w:ind w:left="5068" w:hanging="180"/>
      </w:pPr>
    </w:lvl>
    <w:lvl w:ilvl="6">
      <w:start w:val="1"/>
      <w:numFmt w:val="decimal"/>
      <w:lvlText w:val="%7."/>
      <w:lvlJc w:val="left"/>
      <w:pPr>
        <w:ind w:left="5788" w:hanging="360"/>
      </w:pPr>
    </w:lvl>
    <w:lvl w:ilvl="7">
      <w:start w:val="1"/>
      <w:numFmt w:val="lowerLetter"/>
      <w:lvlText w:val="%8."/>
      <w:lvlJc w:val="left"/>
      <w:pPr>
        <w:ind w:left="6508" w:hanging="360"/>
      </w:pPr>
    </w:lvl>
    <w:lvl w:ilvl="8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1F6E75FF"/>
    <w:multiLevelType w:val="multilevel"/>
    <w:tmpl w:val="253CDB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1F900EC0"/>
    <w:multiLevelType w:val="multilevel"/>
    <w:tmpl w:val="255C7DFE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2" w15:restartNumberingAfterBreak="0">
    <w:nsid w:val="20B027F2"/>
    <w:multiLevelType w:val="multilevel"/>
    <w:tmpl w:val="2EE6BA50"/>
    <w:lvl w:ilvl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3" w15:restartNumberingAfterBreak="0">
    <w:nsid w:val="20D7119A"/>
    <w:multiLevelType w:val="multilevel"/>
    <w:tmpl w:val="064A8046"/>
    <w:lvl w:ilvl="0">
      <w:start w:val="1"/>
      <w:numFmt w:val="bullet"/>
      <w:lvlText w:val=""/>
      <w:lvlJc w:val="left"/>
      <w:pPr>
        <w:ind w:left="20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9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5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6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1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33" w:hanging="360"/>
      </w:pPr>
      <w:rPr>
        <w:rFonts w:ascii="Wingdings" w:hAnsi="Wingdings"/>
      </w:rPr>
    </w:lvl>
  </w:abstractNum>
  <w:abstractNum w:abstractNumId="14" w15:restartNumberingAfterBreak="0">
    <w:nsid w:val="21627580"/>
    <w:multiLevelType w:val="multilevel"/>
    <w:tmpl w:val="0E427D32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5" w15:restartNumberingAfterBreak="0">
    <w:nsid w:val="2744285C"/>
    <w:multiLevelType w:val="multilevel"/>
    <w:tmpl w:val="FDB221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28370B08"/>
    <w:multiLevelType w:val="multilevel"/>
    <w:tmpl w:val="BC0823C2"/>
    <w:lvl w:ilvl="0">
      <w:start w:val="1"/>
      <w:numFmt w:val="bullet"/>
      <w:lvlText w:val=""/>
      <w:lvlJc w:val="left"/>
      <w:pPr>
        <w:tabs>
          <w:tab w:val="left" w:pos="1295"/>
        </w:tabs>
        <w:ind w:left="12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17" w15:restartNumberingAfterBreak="0">
    <w:nsid w:val="286A1888"/>
    <w:multiLevelType w:val="multilevel"/>
    <w:tmpl w:val="A51C9A70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8" w15:restartNumberingAfterBreak="0">
    <w:nsid w:val="2E302AD9"/>
    <w:multiLevelType w:val="multilevel"/>
    <w:tmpl w:val="5A26E760"/>
    <w:lvl w:ilvl="0">
      <w:start w:val="1"/>
      <w:numFmt w:val="decimal"/>
      <w:lvlText w:val="4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260" w:hanging="360"/>
      </w:pPr>
    </w:lvl>
    <w:lvl w:ilvl="2">
      <w:start w:val="1"/>
      <w:numFmt w:val="lowerRoman"/>
      <w:lvlText w:val="%3."/>
      <w:lvlJc w:val="right"/>
      <w:pPr>
        <w:ind w:left="2980" w:hanging="180"/>
      </w:pPr>
    </w:lvl>
    <w:lvl w:ilvl="3">
      <w:start w:val="1"/>
      <w:numFmt w:val="decimal"/>
      <w:lvlText w:val="%4."/>
      <w:lvlJc w:val="left"/>
      <w:pPr>
        <w:ind w:left="3700" w:hanging="360"/>
      </w:pPr>
    </w:lvl>
    <w:lvl w:ilvl="4">
      <w:start w:val="1"/>
      <w:numFmt w:val="lowerLetter"/>
      <w:lvlText w:val="%5."/>
      <w:lvlJc w:val="left"/>
      <w:pPr>
        <w:ind w:left="4420" w:hanging="360"/>
      </w:pPr>
    </w:lvl>
    <w:lvl w:ilvl="5">
      <w:start w:val="1"/>
      <w:numFmt w:val="lowerRoman"/>
      <w:lvlText w:val="%6."/>
      <w:lvlJc w:val="right"/>
      <w:pPr>
        <w:ind w:left="5140" w:hanging="180"/>
      </w:pPr>
    </w:lvl>
    <w:lvl w:ilvl="6">
      <w:start w:val="1"/>
      <w:numFmt w:val="decimal"/>
      <w:lvlText w:val="%7."/>
      <w:lvlJc w:val="left"/>
      <w:pPr>
        <w:ind w:left="5860" w:hanging="360"/>
      </w:pPr>
    </w:lvl>
    <w:lvl w:ilvl="7">
      <w:start w:val="1"/>
      <w:numFmt w:val="lowerLetter"/>
      <w:lvlText w:val="%8."/>
      <w:lvlJc w:val="left"/>
      <w:pPr>
        <w:ind w:left="6580" w:hanging="360"/>
      </w:pPr>
    </w:lvl>
    <w:lvl w:ilvl="8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2E5701F6"/>
    <w:multiLevelType w:val="multilevel"/>
    <w:tmpl w:val="E4565ED6"/>
    <w:lvl w:ilvl="0">
      <w:start w:val="1"/>
      <w:numFmt w:val="russianLower"/>
      <w:lvlText w:val="%1)"/>
      <w:lvlJc w:val="left"/>
      <w:pPr>
        <w:ind w:left="1460" w:hanging="360"/>
      </w:pPr>
    </w:lvl>
    <w:lvl w:ilvl="1">
      <w:start w:val="1"/>
      <w:numFmt w:val="lowerLetter"/>
      <w:lvlText w:val="%2."/>
      <w:lvlJc w:val="left"/>
      <w:pPr>
        <w:ind w:left="2180" w:hanging="360"/>
      </w:pPr>
    </w:lvl>
    <w:lvl w:ilvl="2">
      <w:start w:val="1"/>
      <w:numFmt w:val="lowerRoman"/>
      <w:lvlText w:val="%3."/>
      <w:lvlJc w:val="right"/>
      <w:pPr>
        <w:ind w:left="2900" w:hanging="180"/>
      </w:pPr>
    </w:lvl>
    <w:lvl w:ilvl="3">
      <w:start w:val="1"/>
      <w:numFmt w:val="decimal"/>
      <w:lvlText w:val="%4."/>
      <w:lvlJc w:val="left"/>
      <w:pPr>
        <w:ind w:left="3620" w:hanging="360"/>
      </w:pPr>
    </w:lvl>
    <w:lvl w:ilvl="4">
      <w:start w:val="1"/>
      <w:numFmt w:val="lowerLetter"/>
      <w:lvlText w:val="%5."/>
      <w:lvlJc w:val="left"/>
      <w:pPr>
        <w:ind w:left="4340" w:hanging="360"/>
      </w:pPr>
    </w:lvl>
    <w:lvl w:ilvl="5">
      <w:start w:val="1"/>
      <w:numFmt w:val="lowerRoman"/>
      <w:lvlText w:val="%6."/>
      <w:lvlJc w:val="right"/>
      <w:pPr>
        <w:ind w:left="5060" w:hanging="180"/>
      </w:pPr>
    </w:lvl>
    <w:lvl w:ilvl="6">
      <w:start w:val="1"/>
      <w:numFmt w:val="decimal"/>
      <w:lvlText w:val="%7."/>
      <w:lvlJc w:val="left"/>
      <w:pPr>
        <w:ind w:left="5780" w:hanging="360"/>
      </w:pPr>
    </w:lvl>
    <w:lvl w:ilvl="7">
      <w:start w:val="1"/>
      <w:numFmt w:val="lowerLetter"/>
      <w:lvlText w:val="%8."/>
      <w:lvlJc w:val="left"/>
      <w:pPr>
        <w:ind w:left="6500" w:hanging="360"/>
      </w:pPr>
    </w:lvl>
    <w:lvl w:ilvl="8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32913253"/>
    <w:multiLevelType w:val="multilevel"/>
    <w:tmpl w:val="97E8109A"/>
    <w:lvl w:ilvl="0">
      <w:start w:val="1"/>
      <w:numFmt w:val="bullet"/>
      <w:lvlText w:val=""/>
      <w:lvlJc w:val="left"/>
      <w:pPr>
        <w:tabs>
          <w:tab w:val="left" w:pos="921"/>
        </w:tabs>
        <w:ind w:left="9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21"/>
        </w:tabs>
        <w:ind w:left="92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41"/>
        </w:tabs>
        <w:ind w:left="16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61"/>
        </w:tabs>
        <w:ind w:left="23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81"/>
        </w:tabs>
        <w:ind w:left="308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801"/>
        </w:tabs>
        <w:ind w:left="38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21"/>
        </w:tabs>
        <w:ind w:left="45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41"/>
        </w:tabs>
        <w:ind w:left="524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61"/>
        </w:tabs>
        <w:ind w:left="5961" w:hanging="360"/>
      </w:pPr>
      <w:rPr>
        <w:rFonts w:ascii="Wingdings" w:hAnsi="Wingdings"/>
      </w:rPr>
    </w:lvl>
  </w:abstractNum>
  <w:abstractNum w:abstractNumId="21" w15:restartNumberingAfterBreak="0">
    <w:nsid w:val="38FF53A8"/>
    <w:multiLevelType w:val="multilevel"/>
    <w:tmpl w:val="28D2507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E5D2A6C"/>
    <w:multiLevelType w:val="multilevel"/>
    <w:tmpl w:val="3DECD9DA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23" w15:restartNumberingAfterBreak="0">
    <w:nsid w:val="41F10D87"/>
    <w:multiLevelType w:val="multilevel"/>
    <w:tmpl w:val="33D25F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4104E26"/>
    <w:multiLevelType w:val="multilevel"/>
    <w:tmpl w:val="7A5C7C8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25" w15:restartNumberingAfterBreak="0">
    <w:nsid w:val="46363DDB"/>
    <w:multiLevelType w:val="multilevel"/>
    <w:tmpl w:val="91AE3CF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26" w15:restartNumberingAfterBreak="0">
    <w:nsid w:val="48425F39"/>
    <w:multiLevelType w:val="multilevel"/>
    <w:tmpl w:val="C374D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7" w15:restartNumberingAfterBreak="0">
    <w:nsid w:val="499B051B"/>
    <w:multiLevelType w:val="multilevel"/>
    <w:tmpl w:val="16BEFD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A696F14"/>
    <w:multiLevelType w:val="multilevel"/>
    <w:tmpl w:val="5EB4B656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abstractNum w:abstractNumId="29" w15:restartNumberingAfterBreak="0">
    <w:nsid w:val="4C593BEB"/>
    <w:multiLevelType w:val="multilevel"/>
    <w:tmpl w:val="DE90E4D0"/>
    <w:lvl w:ilvl="0">
      <w:start w:val="1"/>
      <w:numFmt w:val="decimal"/>
      <w:lvlText w:val="4.1%1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30" w15:restartNumberingAfterBreak="0">
    <w:nsid w:val="4CA04968"/>
    <w:multiLevelType w:val="multilevel"/>
    <w:tmpl w:val="B7B648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4DBD07E6"/>
    <w:multiLevelType w:val="multilevel"/>
    <w:tmpl w:val="500099A2"/>
    <w:lvl w:ilvl="0">
      <w:start w:val="1"/>
      <w:numFmt w:val="bullet"/>
      <w:lvlText w:val="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2" w15:restartNumberingAfterBreak="0">
    <w:nsid w:val="4DF50339"/>
    <w:multiLevelType w:val="multilevel"/>
    <w:tmpl w:val="B86A4F7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 w15:restartNumberingAfterBreak="0">
    <w:nsid w:val="4EDE5ED8"/>
    <w:multiLevelType w:val="multilevel"/>
    <w:tmpl w:val="931E50C2"/>
    <w:lvl w:ilvl="0">
      <w:start w:val="1"/>
      <w:numFmt w:val="decimal"/>
      <w:lvlText w:val="5.%1"/>
      <w:lvlJc w:val="left"/>
      <w:pPr>
        <w:ind w:left="125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557530F3"/>
    <w:multiLevelType w:val="multilevel"/>
    <w:tmpl w:val="1AE2B38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A386FA2"/>
    <w:multiLevelType w:val="multilevel"/>
    <w:tmpl w:val="CB60D55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B382EA6"/>
    <w:multiLevelType w:val="multilevel"/>
    <w:tmpl w:val="814820E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C6547DD"/>
    <w:multiLevelType w:val="multilevel"/>
    <w:tmpl w:val="8042D5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CAC0126"/>
    <w:multiLevelType w:val="multilevel"/>
    <w:tmpl w:val="8EEEB6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5CC95C22"/>
    <w:multiLevelType w:val="multilevel"/>
    <w:tmpl w:val="C11CE7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68BC45EA"/>
    <w:multiLevelType w:val="multilevel"/>
    <w:tmpl w:val="DF2667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FE616CE"/>
    <w:multiLevelType w:val="multilevel"/>
    <w:tmpl w:val="FD9AA75E"/>
    <w:lvl w:ilvl="0">
      <w:start w:val="1"/>
      <w:numFmt w:val="bullet"/>
      <w:lvlText w:val=""/>
      <w:lvlJc w:val="left"/>
      <w:pPr>
        <w:tabs>
          <w:tab w:val="left" w:pos="1980"/>
        </w:tabs>
        <w:ind w:left="19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/>
      </w:rPr>
    </w:lvl>
  </w:abstractNum>
  <w:abstractNum w:abstractNumId="42" w15:restartNumberingAfterBreak="0">
    <w:nsid w:val="7285181A"/>
    <w:multiLevelType w:val="multilevel"/>
    <w:tmpl w:val="B96865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98B11BB"/>
    <w:multiLevelType w:val="multilevel"/>
    <w:tmpl w:val="B6102840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EA2AC1"/>
    <w:multiLevelType w:val="multilevel"/>
    <w:tmpl w:val="DC2E952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1"/>
  </w:num>
  <w:num w:numId="2">
    <w:abstractNumId w:val="23"/>
  </w:num>
  <w:num w:numId="3">
    <w:abstractNumId w:val="43"/>
  </w:num>
  <w:num w:numId="4">
    <w:abstractNumId w:val="27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2"/>
  </w:num>
  <w:num w:numId="11">
    <w:abstractNumId w:val="9"/>
  </w:num>
  <w:num w:numId="12">
    <w:abstractNumId w:val="6"/>
  </w:num>
  <w:num w:numId="13">
    <w:abstractNumId w:val="15"/>
  </w:num>
  <w:num w:numId="14">
    <w:abstractNumId w:val="18"/>
  </w:num>
  <w:num w:numId="15">
    <w:abstractNumId w:val="19"/>
  </w:num>
  <w:num w:numId="16">
    <w:abstractNumId w:val="38"/>
  </w:num>
  <w:num w:numId="17">
    <w:abstractNumId w:val="30"/>
  </w:num>
  <w:num w:numId="18">
    <w:abstractNumId w:val="44"/>
  </w:num>
  <w:num w:numId="19">
    <w:abstractNumId w:val="13"/>
  </w:num>
  <w:num w:numId="20">
    <w:abstractNumId w:val="29"/>
  </w:num>
  <w:num w:numId="21">
    <w:abstractNumId w:val="26"/>
  </w:num>
  <w:num w:numId="22">
    <w:abstractNumId w:val="34"/>
  </w:num>
  <w:num w:numId="23">
    <w:abstractNumId w:val="36"/>
  </w:num>
  <w:num w:numId="24">
    <w:abstractNumId w:val="37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"/>
  </w:num>
  <w:num w:numId="30">
    <w:abstractNumId w:val="8"/>
  </w:num>
  <w:num w:numId="31">
    <w:abstractNumId w:val="20"/>
  </w:num>
  <w:num w:numId="32">
    <w:abstractNumId w:val="16"/>
  </w:num>
  <w:num w:numId="33">
    <w:abstractNumId w:val="10"/>
  </w:num>
  <w:num w:numId="34">
    <w:abstractNumId w:val="28"/>
  </w:num>
  <w:num w:numId="35">
    <w:abstractNumId w:val="25"/>
  </w:num>
  <w:num w:numId="36">
    <w:abstractNumId w:val="1"/>
  </w:num>
  <w:num w:numId="37">
    <w:abstractNumId w:val="22"/>
  </w:num>
  <w:num w:numId="38">
    <w:abstractNumId w:val="0"/>
  </w:num>
  <w:num w:numId="39">
    <w:abstractNumId w:val="11"/>
  </w:num>
  <w:num w:numId="40">
    <w:abstractNumId w:val="41"/>
  </w:num>
  <w:num w:numId="41">
    <w:abstractNumId w:val="14"/>
  </w:num>
  <w:num w:numId="42">
    <w:abstractNumId w:val="24"/>
  </w:num>
  <w:num w:numId="43">
    <w:abstractNumId w:val="21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8B"/>
    <w:rsid w:val="000A2FD1"/>
    <w:rsid w:val="000D7399"/>
    <w:rsid w:val="000E1192"/>
    <w:rsid w:val="00100056"/>
    <w:rsid w:val="00117444"/>
    <w:rsid w:val="00172BA1"/>
    <w:rsid w:val="001B1514"/>
    <w:rsid w:val="002A4820"/>
    <w:rsid w:val="002B2115"/>
    <w:rsid w:val="003C532A"/>
    <w:rsid w:val="0043128C"/>
    <w:rsid w:val="00465547"/>
    <w:rsid w:val="004A7A8A"/>
    <w:rsid w:val="004F3A0B"/>
    <w:rsid w:val="00536612"/>
    <w:rsid w:val="00672F1E"/>
    <w:rsid w:val="006E3354"/>
    <w:rsid w:val="00702F96"/>
    <w:rsid w:val="00734588"/>
    <w:rsid w:val="00822D8B"/>
    <w:rsid w:val="0084086C"/>
    <w:rsid w:val="00864406"/>
    <w:rsid w:val="00910B7B"/>
    <w:rsid w:val="00A17D5D"/>
    <w:rsid w:val="00B718F2"/>
    <w:rsid w:val="00B722A6"/>
    <w:rsid w:val="00C94321"/>
    <w:rsid w:val="00CF4D7C"/>
    <w:rsid w:val="00D364BD"/>
    <w:rsid w:val="00D75815"/>
    <w:rsid w:val="00E06320"/>
    <w:rsid w:val="00E9513F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7034-C86F-450D-9FB2-9D5B7B3E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a3">
    <w:name w:val="Стиль Знак"/>
    <w:basedOn w:val="a"/>
    <w:next w:val="2"/>
    <w:link w:val="a4"/>
    <w:pPr>
      <w:spacing w:after="160" w:line="240" w:lineRule="exact"/>
    </w:pPr>
  </w:style>
  <w:style w:type="character" w:customStyle="1" w:styleId="a4">
    <w:name w:val="Стиль Знак"/>
    <w:basedOn w:val="1"/>
    <w:link w:val="a3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after="120" w:line="245" w:lineRule="exact"/>
      <w:jc w:val="center"/>
    </w:pPr>
    <w:rPr>
      <w:rFonts w:ascii="Cambria" w:hAnsi="Cambria"/>
      <w:sz w:val="20"/>
    </w:rPr>
  </w:style>
  <w:style w:type="character" w:customStyle="1" w:styleId="24">
    <w:name w:val="Основной текст (2)"/>
    <w:basedOn w:val="1"/>
    <w:link w:val="23"/>
    <w:rPr>
      <w:rFonts w:ascii="Cambria" w:hAnsi="Cambria"/>
      <w:sz w:val="2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customStyle="1" w:styleId="12">
    <w:name w:val="Знак примечания1"/>
    <w:link w:val="a7"/>
    <w:rPr>
      <w:sz w:val="16"/>
    </w:rPr>
  </w:style>
  <w:style w:type="character" w:styleId="a7">
    <w:name w:val="annotation reference"/>
    <w:link w:val="12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small">
    <w:name w:val="small"/>
    <w:basedOn w:val="a"/>
    <w:link w:val="small0"/>
    <w:pPr>
      <w:spacing w:beforeAutospacing="1" w:afterAutospacing="1"/>
    </w:pPr>
  </w:style>
  <w:style w:type="character" w:customStyle="1" w:styleId="small0">
    <w:name w:val="small"/>
    <w:basedOn w:val="1"/>
    <w:link w:val="small"/>
    <w:rPr>
      <w:sz w:val="24"/>
    </w:rPr>
  </w:style>
  <w:style w:type="paragraph" w:styleId="a8">
    <w:name w:val="annotation text"/>
    <w:basedOn w:val="a"/>
    <w:link w:val="a9"/>
    <w:rPr>
      <w:sz w:val="20"/>
    </w:rPr>
  </w:style>
  <w:style w:type="character" w:customStyle="1" w:styleId="a9">
    <w:name w:val="Текст примечания Знак"/>
    <w:basedOn w:val="1"/>
    <w:link w:val="a8"/>
    <w:rPr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ac">
    <w:name w:val="List Paragraph"/>
    <w:basedOn w:val="a"/>
    <w:link w:val="ad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14">
    <w:name w:val="Без интервала1"/>
    <w:link w:val="15"/>
    <w:rPr>
      <w:sz w:val="24"/>
    </w:rPr>
  </w:style>
  <w:style w:type="character" w:customStyle="1" w:styleId="15">
    <w:name w:val="Без интервала1"/>
    <w:link w:val="14"/>
    <w:rPr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e"/>
    <w:rPr>
      <w:color w:val="000080"/>
      <w:u w:val="single"/>
    </w:rPr>
  </w:style>
  <w:style w:type="character" w:styleId="ae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Знак концевой сноски1"/>
    <w:link w:val="af"/>
    <w:rPr>
      <w:vertAlign w:val="superscript"/>
    </w:rPr>
  </w:style>
  <w:style w:type="character" w:styleId="af">
    <w:name w:val="endnote reference"/>
    <w:link w:val="19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annotation subject"/>
    <w:basedOn w:val="a8"/>
    <w:next w:val="a8"/>
    <w:link w:val="af1"/>
    <w:rPr>
      <w:b/>
    </w:rPr>
  </w:style>
  <w:style w:type="character" w:customStyle="1" w:styleId="af1">
    <w:name w:val="Тема примечания Знак"/>
    <w:basedOn w:val="a9"/>
    <w:link w:val="af0"/>
    <w:rPr>
      <w:b/>
      <w:sz w:val="20"/>
    </w:rPr>
  </w:style>
  <w:style w:type="paragraph" w:customStyle="1" w:styleId="Web1">
    <w:name w:val="Обычный (Web)1 Знак Знак"/>
    <w:link w:val="Web10"/>
    <w:rPr>
      <w:rFonts w:ascii="Arial" w:hAnsi="Arial"/>
      <w:color w:val="332E2D"/>
      <w:spacing w:val="2"/>
      <w:sz w:val="24"/>
    </w:rPr>
  </w:style>
  <w:style w:type="character" w:customStyle="1" w:styleId="Web10">
    <w:name w:val="Обычный (Web)1 Знак Знак"/>
    <w:link w:val="Web1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"/>
    <w:link w:val="af3"/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Style">
    <w:name w:val="Style"/>
    <w:link w:val="Style0"/>
    <w:pPr>
      <w:widowControl w:val="0"/>
      <w:ind w:left="34"/>
    </w:pPr>
    <w:rPr>
      <w:rFonts w:ascii="Arial" w:hAnsi="Arial"/>
      <w:sz w:val="24"/>
    </w:rPr>
  </w:style>
  <w:style w:type="character" w:customStyle="1" w:styleId="Style0">
    <w:name w:val="Style"/>
    <w:link w:val="Style"/>
    <w:rPr>
      <w:rFonts w:ascii="Arial" w:hAnsi="Arial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Знак сноски1"/>
    <w:link w:val="af4"/>
    <w:rPr>
      <w:vertAlign w:val="superscript"/>
    </w:rPr>
  </w:style>
  <w:style w:type="character" w:styleId="af4">
    <w:name w:val="footnote reference"/>
    <w:link w:val="1a"/>
    <w:rPr>
      <w:vertAlign w:val="superscript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fund-mark">
    <w:name w:val="fund-mark"/>
    <w:link w:val="fund-mark0"/>
  </w:style>
  <w:style w:type="character" w:customStyle="1" w:styleId="fund-mark0">
    <w:name w:val="fund-mark"/>
    <w:link w:val="fund-mark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customStyle="1" w:styleId="1b">
    <w:name w:val="Номер страницы1"/>
    <w:link w:val="af7"/>
  </w:style>
  <w:style w:type="character" w:styleId="af7">
    <w:name w:val="page number"/>
    <w:link w:val="1b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af8">
    <w:name w:val="endnote text"/>
    <w:basedOn w:val="a"/>
    <w:link w:val="af9"/>
    <w:rPr>
      <w:sz w:val="20"/>
    </w:rPr>
  </w:style>
  <w:style w:type="character" w:customStyle="1" w:styleId="af9">
    <w:name w:val="Текст концевой сноски Знак"/>
    <w:basedOn w:val="1"/>
    <w:link w:val="af8"/>
    <w:rPr>
      <w:sz w:val="20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rmal (Web)"/>
    <w:basedOn w:val="a"/>
    <w:link w:val="afd"/>
    <w:pPr>
      <w:spacing w:before="30" w:after="30"/>
    </w:pPr>
    <w:rPr>
      <w:rFonts w:ascii="Arial" w:hAnsi="Arial"/>
      <w:color w:val="332E2D"/>
      <w:spacing w:val="2"/>
    </w:rPr>
  </w:style>
  <w:style w:type="character" w:customStyle="1" w:styleId="afd">
    <w:name w:val="Обычный (веб) Знак"/>
    <w:basedOn w:val="1"/>
    <w:link w:val="afc"/>
    <w:rPr>
      <w:rFonts w:ascii="Arial" w:hAnsi="Arial"/>
      <w:color w:val="332E2D"/>
      <w:spacing w:val="2"/>
      <w:sz w:val="24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c">
    <w:name w:val="заголовок 1"/>
    <w:basedOn w:val="a"/>
    <w:next w:val="a"/>
    <w:link w:val="1d"/>
    <w:pPr>
      <w:keepNext/>
      <w:jc w:val="center"/>
      <w:outlineLvl w:val="0"/>
    </w:pPr>
  </w:style>
  <w:style w:type="character" w:customStyle="1" w:styleId="1d">
    <w:name w:val="заголовок 1"/>
    <w:basedOn w:val="1"/>
    <w:link w:val="1c"/>
    <w:rPr>
      <w:sz w:val="24"/>
    </w:rPr>
  </w:style>
  <w:style w:type="paragraph" w:customStyle="1" w:styleId="35">
    <w:name w:val="Знак Знак3"/>
    <w:basedOn w:val="a"/>
    <w:next w:val="2"/>
    <w:link w:val="36"/>
    <w:pPr>
      <w:spacing w:after="160" w:line="240" w:lineRule="exact"/>
    </w:pPr>
  </w:style>
  <w:style w:type="character" w:customStyle="1" w:styleId="36">
    <w:name w:val="Знак Знак3"/>
    <w:basedOn w:val="1"/>
    <w:link w:val="35"/>
    <w:rPr>
      <w:sz w:val="24"/>
    </w:rPr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F4B4E847D1F79038DF615E1A64C7A11026968BPAE3N" TargetMode="External"/><Relationship Id="rId13" Type="http://schemas.openxmlformats.org/officeDocument/2006/relationships/hyperlink" Target="http://www.vsevreg.ru" TargetMode="External"/><Relationship Id="rId18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6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9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4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sevreg.ru" TargetMode="External"/><Relationship Id="rId17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5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3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8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0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9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F96CEDF199A5FE47AED8704609A4D48A8582A83FE85F29692171A982FE2171F78F201A2A8023DCH7wCF" TargetMode="External"/><Relationship Id="rId24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2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7" Type="http://schemas.openxmlformats.org/officeDocument/2006/relationships/hyperlink" Target="consultantplus://offline/ref=7909050FA91DE43B7471D47683390B7D444D0E66E761F765658FD8749839D8756C0EC411B714E9B4D4754B2CD5KDhAL" TargetMode="External"/><Relationship Id="rId40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09050FA91DE43B7471D47683390B7D444D0D66EB62F765658FD8749839D8756C0EC411B714E9B4D4754B2CD5KDhAL" TargetMode="External"/><Relationship Id="rId23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8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6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10" Type="http://schemas.openxmlformats.org/officeDocument/2006/relationships/hyperlink" Target="consultantplus://offline/ref=2FB48D18F2BD126931D0331B3128FE13F7AF7F3CBB9264D74CA06CEADBF379EF1C2FA891DE24E3DBXAg0K" TargetMode="External"/><Relationship Id="rId19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1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48D18F2BD126931D0331B3128FE13F7AF7F3CBB9264D74CA06CEADBF379EF1C2FA891DE24E3DCXAgBK" TargetMode="External"/><Relationship Id="rId14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2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27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0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35" Type="http://schemas.openxmlformats.org/officeDocument/2006/relationships/hyperlink" Target="file:///C:/&#1054;&#1058;&#1044;&#1045;&#1051;/&#1073;&#1091;&#1093;&#1075;&#1072;&#1083;&#1090;&#1077;&#1088;&#1080;&#1103;/&#1087;&#1088;&#1080;&#1083;&#1086;&#1078;&#1077;&#1085;&#1080;&#1077;.doc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46CB-D00D-4B41-A8A5-DBE7017E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8559</Words>
  <Characters>48787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Гурченко</dc:creator>
  <cp:lastModifiedBy>Гурченко</cp:lastModifiedBy>
  <cp:revision>2</cp:revision>
  <cp:lastPrinted>2023-03-22T14:24:00Z</cp:lastPrinted>
  <dcterms:created xsi:type="dcterms:W3CDTF">2023-06-20T09:10:00Z</dcterms:created>
  <dcterms:modified xsi:type="dcterms:W3CDTF">2023-06-20T09:10:00Z</dcterms:modified>
</cp:coreProperties>
</file>